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7C" w:rsidRPr="004D464D" w:rsidRDefault="007E717C" w:rsidP="00366296">
      <w:pPr>
        <w:jc w:val="center"/>
        <w:rPr>
          <w:rFonts w:ascii="Calibri" w:hAnsi="Calibri"/>
          <w:snapToGrid w:val="0"/>
          <w:sz w:val="22"/>
          <w:szCs w:val="22"/>
        </w:rPr>
      </w:pPr>
      <w:bookmarkStart w:id="0" w:name="_GoBack"/>
      <w:bookmarkEnd w:id="0"/>
    </w:p>
    <w:p w:rsidR="007E717C" w:rsidRPr="004D464D" w:rsidRDefault="007E717C" w:rsidP="00366296">
      <w:pPr>
        <w:jc w:val="center"/>
        <w:rPr>
          <w:rFonts w:ascii="Calibri" w:hAnsi="Calibri"/>
          <w:snapToGrid w:val="0"/>
          <w:sz w:val="22"/>
          <w:szCs w:val="22"/>
        </w:rPr>
      </w:pPr>
    </w:p>
    <w:p w:rsidR="007E717C" w:rsidRPr="004D464D" w:rsidRDefault="007E717C" w:rsidP="00366296">
      <w:pPr>
        <w:jc w:val="center"/>
        <w:rPr>
          <w:rFonts w:ascii="Calibri" w:hAnsi="Calibri"/>
          <w:snapToGrid w:val="0"/>
          <w:sz w:val="22"/>
          <w:szCs w:val="22"/>
        </w:rPr>
      </w:pPr>
    </w:p>
    <w:p w:rsidR="007E717C" w:rsidRPr="004D464D" w:rsidRDefault="007E717C" w:rsidP="00366296">
      <w:pPr>
        <w:jc w:val="center"/>
        <w:rPr>
          <w:rFonts w:ascii="Calibri" w:hAnsi="Calibri"/>
          <w:snapToGrid w:val="0"/>
          <w:sz w:val="22"/>
          <w:szCs w:val="22"/>
        </w:rPr>
      </w:pPr>
    </w:p>
    <w:p w:rsidR="007E717C" w:rsidRPr="004D464D" w:rsidRDefault="007E717C" w:rsidP="00366296">
      <w:pPr>
        <w:jc w:val="center"/>
        <w:rPr>
          <w:rFonts w:ascii="Calibri" w:hAnsi="Calibri"/>
          <w:snapToGrid w:val="0"/>
          <w:sz w:val="22"/>
          <w:szCs w:val="22"/>
        </w:rPr>
      </w:pPr>
    </w:p>
    <w:p w:rsidR="007E717C" w:rsidRPr="004D464D" w:rsidRDefault="007E717C" w:rsidP="00366296">
      <w:pPr>
        <w:jc w:val="center"/>
        <w:rPr>
          <w:rFonts w:ascii="Calibri" w:hAnsi="Calibri"/>
          <w:snapToGrid w:val="0"/>
          <w:sz w:val="22"/>
          <w:szCs w:val="22"/>
        </w:rPr>
      </w:pPr>
    </w:p>
    <w:p w:rsidR="007E717C" w:rsidRPr="004D464D" w:rsidRDefault="007E717C" w:rsidP="00366296">
      <w:pPr>
        <w:jc w:val="center"/>
        <w:rPr>
          <w:rFonts w:ascii="Calibri" w:hAnsi="Calibri"/>
          <w:snapToGrid w:val="0"/>
          <w:sz w:val="22"/>
          <w:szCs w:val="22"/>
        </w:rPr>
      </w:pPr>
    </w:p>
    <w:p w:rsidR="007E717C" w:rsidRPr="004D464D" w:rsidRDefault="007E717C" w:rsidP="00366296">
      <w:pPr>
        <w:tabs>
          <w:tab w:val="left" w:pos="6237"/>
        </w:tabs>
        <w:jc w:val="center"/>
        <w:rPr>
          <w:rFonts w:ascii="Calibri" w:hAnsi="Calibri"/>
          <w:sz w:val="22"/>
          <w:szCs w:val="22"/>
        </w:rPr>
      </w:pPr>
    </w:p>
    <w:p w:rsidR="007E717C" w:rsidRPr="004D464D" w:rsidRDefault="007E717C" w:rsidP="00366296">
      <w:pPr>
        <w:tabs>
          <w:tab w:val="left" w:pos="6237"/>
        </w:tabs>
        <w:jc w:val="center"/>
        <w:rPr>
          <w:rFonts w:ascii="Calibri" w:hAnsi="Calibri"/>
          <w:sz w:val="22"/>
          <w:szCs w:val="22"/>
        </w:rPr>
      </w:pPr>
    </w:p>
    <w:p w:rsidR="007E717C" w:rsidRPr="004D464D" w:rsidRDefault="007E717C" w:rsidP="00366296">
      <w:pPr>
        <w:tabs>
          <w:tab w:val="left" w:pos="6237"/>
        </w:tabs>
        <w:jc w:val="center"/>
        <w:rPr>
          <w:rFonts w:ascii="Calibri" w:hAnsi="Calibri"/>
          <w:sz w:val="22"/>
          <w:szCs w:val="22"/>
        </w:rPr>
      </w:pPr>
    </w:p>
    <w:p w:rsidR="007E717C" w:rsidRPr="004D464D" w:rsidRDefault="007E717C" w:rsidP="00366296">
      <w:pPr>
        <w:tabs>
          <w:tab w:val="left" w:pos="6237"/>
        </w:tabs>
        <w:jc w:val="center"/>
        <w:rPr>
          <w:rFonts w:ascii="Calibri" w:hAnsi="Calibri"/>
          <w:sz w:val="22"/>
          <w:szCs w:val="22"/>
        </w:rPr>
      </w:pPr>
    </w:p>
    <w:p w:rsidR="007E717C" w:rsidRPr="004D464D" w:rsidRDefault="007E717C" w:rsidP="00366296">
      <w:pPr>
        <w:tabs>
          <w:tab w:val="left" w:pos="6237"/>
        </w:tabs>
        <w:jc w:val="center"/>
        <w:rPr>
          <w:rFonts w:ascii="Calibri" w:hAnsi="Calibri"/>
          <w:sz w:val="22"/>
          <w:szCs w:val="22"/>
        </w:rPr>
      </w:pPr>
    </w:p>
    <w:p w:rsidR="007E717C" w:rsidRPr="004D464D" w:rsidRDefault="007E717C" w:rsidP="00366296">
      <w:pPr>
        <w:tabs>
          <w:tab w:val="left" w:pos="6237"/>
        </w:tabs>
        <w:jc w:val="center"/>
        <w:rPr>
          <w:rFonts w:ascii="Calibri" w:hAnsi="Calibri"/>
          <w:b/>
          <w:sz w:val="22"/>
          <w:szCs w:val="22"/>
        </w:rPr>
      </w:pPr>
    </w:p>
    <w:p w:rsidR="007E717C" w:rsidRPr="004D464D" w:rsidRDefault="007E717C" w:rsidP="00366296">
      <w:pPr>
        <w:tabs>
          <w:tab w:val="left" w:pos="6237"/>
        </w:tabs>
        <w:jc w:val="center"/>
        <w:rPr>
          <w:rFonts w:ascii="Calibri" w:hAnsi="Calibri"/>
          <w:b/>
          <w:sz w:val="22"/>
          <w:szCs w:val="22"/>
        </w:rPr>
      </w:pPr>
    </w:p>
    <w:p w:rsidR="005A3F0A" w:rsidRDefault="007E717C" w:rsidP="0094171C">
      <w:pPr>
        <w:pBdr>
          <w:top w:val="single" w:sz="4" w:space="1" w:color="auto"/>
          <w:left w:val="single" w:sz="4" w:space="4" w:color="auto"/>
          <w:bottom w:val="single" w:sz="4" w:space="1" w:color="auto"/>
          <w:right w:val="single" w:sz="4" w:space="4" w:color="auto"/>
        </w:pBdr>
        <w:shd w:val="clear" w:color="auto" w:fill="C0C0C0"/>
        <w:tabs>
          <w:tab w:val="left" w:pos="6237"/>
        </w:tabs>
        <w:spacing w:before="120"/>
        <w:jc w:val="center"/>
        <w:rPr>
          <w:rFonts w:ascii="Calibri" w:hAnsi="Calibri"/>
          <w:b/>
          <w:caps/>
          <w:sz w:val="40"/>
          <w:szCs w:val="40"/>
        </w:rPr>
      </w:pPr>
      <w:r w:rsidRPr="004D464D">
        <w:rPr>
          <w:rFonts w:ascii="Calibri" w:hAnsi="Calibri"/>
          <w:b/>
          <w:caps/>
          <w:sz w:val="40"/>
          <w:szCs w:val="40"/>
        </w:rPr>
        <w:t>Cahier des clauses techniques particulières</w:t>
      </w:r>
      <w:r w:rsidR="0094171C">
        <w:rPr>
          <w:rFonts w:ascii="Calibri" w:hAnsi="Calibri"/>
          <w:b/>
          <w:caps/>
          <w:sz w:val="40"/>
          <w:szCs w:val="40"/>
        </w:rPr>
        <w:t xml:space="preserve"> APPLICABLES AUX </w:t>
      </w:r>
      <w:r w:rsidRPr="004D464D">
        <w:rPr>
          <w:rFonts w:ascii="Calibri" w:hAnsi="Calibri"/>
          <w:b/>
          <w:caps/>
          <w:sz w:val="40"/>
          <w:szCs w:val="40"/>
        </w:rPr>
        <w:t>diagnostic</w:t>
      </w:r>
      <w:r w:rsidR="00366296" w:rsidRPr="004D464D">
        <w:rPr>
          <w:rFonts w:ascii="Calibri" w:hAnsi="Calibri"/>
          <w:b/>
          <w:caps/>
          <w:sz w:val="40"/>
          <w:szCs w:val="40"/>
        </w:rPr>
        <w:t>s de</w:t>
      </w:r>
      <w:r w:rsidR="0056543D" w:rsidRPr="004D464D">
        <w:rPr>
          <w:rFonts w:ascii="Calibri" w:hAnsi="Calibri"/>
          <w:b/>
          <w:caps/>
          <w:sz w:val="40"/>
          <w:szCs w:val="40"/>
        </w:rPr>
        <w:t xml:space="preserve"> </w:t>
      </w:r>
      <w:r w:rsidR="00366296" w:rsidRPr="004D464D">
        <w:rPr>
          <w:rFonts w:ascii="Calibri" w:hAnsi="Calibri"/>
          <w:b/>
          <w:caps/>
          <w:sz w:val="40"/>
          <w:szCs w:val="40"/>
        </w:rPr>
        <w:t>fonctionnement</w:t>
      </w:r>
    </w:p>
    <w:p w:rsidR="0094171C" w:rsidRDefault="0094171C" w:rsidP="008A77FA">
      <w:pPr>
        <w:pBdr>
          <w:top w:val="single" w:sz="4" w:space="1" w:color="auto"/>
          <w:left w:val="single" w:sz="4" w:space="4" w:color="auto"/>
          <w:bottom w:val="single" w:sz="4" w:space="1" w:color="auto"/>
          <w:right w:val="single" w:sz="4" w:space="4" w:color="auto"/>
        </w:pBdr>
        <w:shd w:val="clear" w:color="auto" w:fill="C0C0C0"/>
        <w:tabs>
          <w:tab w:val="left" w:pos="6237"/>
        </w:tabs>
        <w:jc w:val="center"/>
        <w:rPr>
          <w:rFonts w:ascii="Calibri" w:hAnsi="Calibri"/>
          <w:b/>
          <w:caps/>
          <w:sz w:val="40"/>
          <w:szCs w:val="40"/>
        </w:rPr>
      </w:pPr>
      <w:r>
        <w:rPr>
          <w:rFonts w:ascii="Calibri" w:hAnsi="Calibri"/>
          <w:b/>
          <w:caps/>
          <w:sz w:val="40"/>
          <w:szCs w:val="40"/>
        </w:rPr>
        <w:t>SUR SITE</w:t>
      </w:r>
      <w:r w:rsidRPr="004D464D" w:rsidDel="0094171C">
        <w:rPr>
          <w:rFonts w:ascii="Calibri" w:hAnsi="Calibri"/>
          <w:b/>
          <w:caps/>
          <w:sz w:val="40"/>
          <w:szCs w:val="40"/>
        </w:rPr>
        <w:t xml:space="preserve"> </w:t>
      </w:r>
      <w:r>
        <w:rPr>
          <w:rFonts w:ascii="Calibri" w:hAnsi="Calibri"/>
          <w:b/>
          <w:caps/>
          <w:sz w:val="40"/>
          <w:szCs w:val="40"/>
        </w:rPr>
        <w:t>DES DISPOSITIFS DE MESURE</w:t>
      </w:r>
    </w:p>
    <w:p w:rsidR="0070536E" w:rsidRPr="004D464D" w:rsidRDefault="0094171C" w:rsidP="00937C83">
      <w:pPr>
        <w:pBdr>
          <w:top w:val="single" w:sz="4" w:space="1" w:color="auto"/>
          <w:left w:val="single" w:sz="4" w:space="4" w:color="auto"/>
          <w:bottom w:val="single" w:sz="4" w:space="1" w:color="auto"/>
          <w:right w:val="single" w:sz="4" w:space="4" w:color="auto"/>
        </w:pBdr>
        <w:shd w:val="clear" w:color="auto" w:fill="C0C0C0"/>
        <w:tabs>
          <w:tab w:val="left" w:pos="6237"/>
        </w:tabs>
        <w:jc w:val="center"/>
        <w:rPr>
          <w:rFonts w:ascii="Calibri" w:hAnsi="Calibri"/>
          <w:b/>
          <w:caps/>
          <w:sz w:val="40"/>
          <w:szCs w:val="40"/>
        </w:rPr>
      </w:pPr>
      <w:r>
        <w:rPr>
          <w:rFonts w:ascii="Calibri" w:hAnsi="Calibri"/>
          <w:b/>
          <w:caps/>
          <w:sz w:val="40"/>
          <w:szCs w:val="40"/>
        </w:rPr>
        <w:t>DES VOLUMES D'EAU PRELEVES</w:t>
      </w:r>
    </w:p>
    <w:p w:rsidR="007E717C" w:rsidRDefault="007E717C">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Default="004D464D">
      <w:pPr>
        <w:rPr>
          <w:rFonts w:ascii="Calibri" w:hAnsi="Calibri"/>
          <w:sz w:val="22"/>
          <w:szCs w:val="22"/>
        </w:rPr>
      </w:pPr>
    </w:p>
    <w:p w:rsidR="004D464D" w:rsidRPr="00CA0DE6" w:rsidRDefault="004D464D" w:rsidP="00CA0DE6">
      <w:pPr>
        <w:pStyle w:val="Titre1"/>
      </w:pPr>
      <w:r>
        <w:lastRenderedPageBreak/>
        <w:t>CHAPITRE</w:t>
      </w:r>
      <w:r w:rsidRPr="004D464D">
        <w:t xml:space="preserve"> I – PRESCRIPTIONS GENERALES</w:t>
      </w:r>
    </w:p>
    <w:p w:rsidR="007E717C" w:rsidRPr="004D464D" w:rsidRDefault="007E717C" w:rsidP="00CA0DE6">
      <w:pPr>
        <w:pStyle w:val="Titre2"/>
      </w:pPr>
      <w:bookmarkStart w:id="1" w:name="_Toc197836491"/>
      <w:r w:rsidRPr="004D464D">
        <w:t>CADRE D’INTERVENTION</w:t>
      </w:r>
      <w:bookmarkEnd w:id="1"/>
    </w:p>
    <w:p w:rsidR="00222D31" w:rsidRDefault="0094171C">
      <w:pPr>
        <w:jc w:val="both"/>
        <w:rPr>
          <w:rFonts w:ascii="Calibri" w:hAnsi="Calibri" w:cs="Arial"/>
          <w:sz w:val="22"/>
          <w:szCs w:val="22"/>
        </w:rPr>
      </w:pPr>
      <w:r w:rsidRPr="006D2ADE">
        <w:rPr>
          <w:rFonts w:ascii="Calibri" w:hAnsi="Calibri" w:cs="Arial"/>
          <w:sz w:val="22"/>
          <w:szCs w:val="22"/>
        </w:rPr>
        <w:t>Le diagnostic de fonctionnement sur site des dispositifs de mesure des volumes d’eau prélevés est réalisé dans le cadre du calcul de l’assiette de la redevance pour prélèvement sur la ressource en eau.</w:t>
      </w:r>
    </w:p>
    <w:p w:rsidR="00D96467" w:rsidRDefault="00222D31" w:rsidP="00222D31">
      <w:pPr>
        <w:spacing w:before="200"/>
        <w:jc w:val="both"/>
        <w:rPr>
          <w:rFonts w:ascii="Calibri" w:hAnsi="Calibri" w:cs="Arial"/>
          <w:sz w:val="22"/>
          <w:szCs w:val="22"/>
        </w:rPr>
      </w:pPr>
      <w:r>
        <w:rPr>
          <w:rFonts w:ascii="Calibri" w:hAnsi="Calibri" w:cs="Arial"/>
          <w:sz w:val="22"/>
          <w:szCs w:val="22"/>
        </w:rPr>
        <w:t>Les conditions de réalisation de</w:t>
      </w:r>
      <w:r w:rsidR="00D96467">
        <w:rPr>
          <w:rFonts w:ascii="Calibri" w:hAnsi="Calibri" w:cs="Arial"/>
          <w:sz w:val="22"/>
          <w:szCs w:val="22"/>
        </w:rPr>
        <w:t xml:space="preserve"> ce</w:t>
      </w:r>
      <w:r>
        <w:rPr>
          <w:rFonts w:ascii="Calibri" w:hAnsi="Calibri" w:cs="Arial"/>
          <w:sz w:val="22"/>
          <w:szCs w:val="22"/>
        </w:rPr>
        <w:t>s diagnostics sont définies au sein de l’arrêté ministériel du 19 décembre 2011 relatif à la mesure des prélèvements d’eau et aux modalités de calcul de l’assiette de la redevance pour prélèvement sur la ressource en eau.</w:t>
      </w:r>
    </w:p>
    <w:p w:rsidR="0094171C" w:rsidRPr="006D2ADE" w:rsidRDefault="00D96467" w:rsidP="00222D31">
      <w:pPr>
        <w:spacing w:before="200"/>
        <w:jc w:val="both"/>
        <w:rPr>
          <w:rFonts w:ascii="Calibri" w:hAnsi="Calibri" w:cs="Arial"/>
          <w:sz w:val="22"/>
          <w:szCs w:val="22"/>
        </w:rPr>
      </w:pPr>
      <w:r w:rsidRPr="006D2ADE">
        <w:rPr>
          <w:rFonts w:ascii="Calibri" w:hAnsi="Calibri" w:cs="Arial"/>
          <w:sz w:val="22"/>
          <w:szCs w:val="22"/>
        </w:rPr>
        <w:t>Sont concernés par cette opération l’ensemble des dispositifs dont les résultats de mesure sont déclarés à l’agence de l’eau pour le calcul de cette redevance.</w:t>
      </w:r>
    </w:p>
    <w:p w:rsidR="007E717C" w:rsidRPr="006D2ADE" w:rsidRDefault="007E717C" w:rsidP="008A77FA">
      <w:pPr>
        <w:pStyle w:val="Titre2"/>
        <w:spacing w:before="360"/>
      </w:pPr>
      <w:bookmarkStart w:id="2" w:name="_Toc197836492"/>
      <w:r w:rsidRPr="006D2ADE">
        <w:t>PLANIFICATION DES INTERVENTIONS</w:t>
      </w:r>
      <w:bookmarkEnd w:id="2"/>
    </w:p>
    <w:p w:rsidR="00B967E7" w:rsidRPr="006D2ADE" w:rsidRDefault="00B967E7" w:rsidP="00B967E7">
      <w:pPr>
        <w:jc w:val="both"/>
        <w:rPr>
          <w:rFonts w:ascii="Arial" w:hAnsi="Arial" w:cs="Arial"/>
        </w:rPr>
      </w:pPr>
      <w:r w:rsidRPr="006D2ADE">
        <w:rPr>
          <w:rFonts w:ascii="Arial" w:hAnsi="Arial" w:cs="Arial"/>
        </w:rPr>
        <w:t>Les opérations de diagnostic devront être réalisées dans des conditions représentatives d’un fonctionnement normal des installations de prélèvement d’eau et de mesure.</w:t>
      </w:r>
    </w:p>
    <w:p w:rsidR="007E717C" w:rsidRPr="006D2ADE" w:rsidRDefault="004727C7" w:rsidP="008A77FA">
      <w:pPr>
        <w:pStyle w:val="Titre2"/>
        <w:spacing w:before="360"/>
      </w:pPr>
      <w:r w:rsidRPr="006D2ADE">
        <w:t xml:space="preserve">MISE </w:t>
      </w:r>
      <w:r w:rsidR="00B967E7" w:rsidRPr="006D2ADE">
        <w:t>À</w:t>
      </w:r>
      <w:r w:rsidRPr="006D2ADE">
        <w:t xml:space="preserve"> DISPOSITION DES MOYENS</w:t>
      </w:r>
    </w:p>
    <w:p w:rsidR="004727C7" w:rsidRPr="006D2ADE" w:rsidRDefault="004727C7" w:rsidP="00937C83">
      <w:pPr>
        <w:jc w:val="both"/>
        <w:rPr>
          <w:rFonts w:ascii="Calibri" w:hAnsi="Calibri" w:cs="Arial"/>
          <w:sz w:val="22"/>
          <w:szCs w:val="22"/>
        </w:rPr>
      </w:pPr>
      <w:r w:rsidRPr="006D2ADE">
        <w:rPr>
          <w:rFonts w:ascii="Calibri" w:hAnsi="Calibri" w:cs="Arial"/>
          <w:sz w:val="22"/>
          <w:szCs w:val="22"/>
        </w:rPr>
        <w:t xml:space="preserve">L’organisme </w:t>
      </w:r>
      <w:r w:rsidR="00A3712F" w:rsidRPr="006D2ADE">
        <w:rPr>
          <w:rFonts w:ascii="Calibri" w:hAnsi="Calibri" w:cs="Arial"/>
          <w:sz w:val="22"/>
          <w:szCs w:val="22"/>
        </w:rPr>
        <w:t xml:space="preserve">de contrôle </w:t>
      </w:r>
      <w:r w:rsidRPr="006D2ADE">
        <w:rPr>
          <w:rFonts w:ascii="Calibri" w:hAnsi="Calibri" w:cs="Arial"/>
          <w:sz w:val="22"/>
          <w:szCs w:val="22"/>
        </w:rPr>
        <w:t xml:space="preserve">mettra en œuvre l’ensemble des moyens humains et matériels appropriés </w:t>
      </w:r>
      <w:r w:rsidR="000875B1" w:rsidRPr="006D2ADE">
        <w:rPr>
          <w:rFonts w:ascii="Calibri" w:hAnsi="Calibri" w:cs="Arial"/>
          <w:sz w:val="22"/>
          <w:szCs w:val="22"/>
        </w:rPr>
        <w:t>au</w:t>
      </w:r>
      <w:r w:rsidRPr="006D2ADE">
        <w:rPr>
          <w:rFonts w:ascii="Calibri" w:hAnsi="Calibri" w:cs="Arial"/>
          <w:sz w:val="22"/>
          <w:szCs w:val="22"/>
        </w:rPr>
        <w:t xml:space="preserve"> bon déroulement des opérations.</w:t>
      </w:r>
      <w:r w:rsidR="00443B2C" w:rsidRPr="006D2ADE">
        <w:rPr>
          <w:rFonts w:ascii="Calibri" w:hAnsi="Calibri" w:cs="Arial"/>
          <w:sz w:val="22"/>
          <w:szCs w:val="22"/>
        </w:rPr>
        <w:t xml:space="preserve"> </w:t>
      </w:r>
      <w:r w:rsidR="00B967E7" w:rsidRPr="006D2ADE">
        <w:rPr>
          <w:rFonts w:ascii="Calibri" w:hAnsi="Calibri" w:cs="Arial"/>
          <w:sz w:val="22"/>
          <w:szCs w:val="22"/>
        </w:rPr>
        <w:t>L</w:t>
      </w:r>
      <w:r w:rsidRPr="006D2ADE">
        <w:rPr>
          <w:rFonts w:ascii="Calibri" w:hAnsi="Calibri" w:cs="Arial"/>
          <w:sz w:val="22"/>
          <w:szCs w:val="22"/>
        </w:rPr>
        <w:t>’ensemble des matériels et instruments de mesure utilisés</w:t>
      </w:r>
      <w:r w:rsidR="000E486F" w:rsidRPr="006D2ADE">
        <w:rPr>
          <w:rFonts w:ascii="Calibri" w:hAnsi="Calibri" w:cs="Arial"/>
          <w:sz w:val="22"/>
          <w:szCs w:val="22"/>
        </w:rPr>
        <w:t xml:space="preserve"> par l’organisme</w:t>
      </w:r>
      <w:r w:rsidRPr="006D2ADE">
        <w:rPr>
          <w:rFonts w:ascii="Calibri" w:hAnsi="Calibri" w:cs="Arial"/>
          <w:sz w:val="22"/>
          <w:szCs w:val="22"/>
        </w:rPr>
        <w:t xml:space="preserve"> pour le diagnostic </w:t>
      </w:r>
      <w:r w:rsidR="00C24607" w:rsidRPr="006D2ADE">
        <w:rPr>
          <w:rFonts w:ascii="Calibri" w:hAnsi="Calibri" w:cs="Arial"/>
          <w:sz w:val="22"/>
          <w:szCs w:val="22"/>
        </w:rPr>
        <w:t>doit faire</w:t>
      </w:r>
      <w:r w:rsidRPr="006D2ADE">
        <w:rPr>
          <w:rFonts w:ascii="Calibri" w:hAnsi="Calibri" w:cs="Arial"/>
          <w:sz w:val="22"/>
          <w:szCs w:val="22"/>
        </w:rPr>
        <w:t xml:space="preserve"> l’objet, avant leur utilisation, d’un étalonnage</w:t>
      </w:r>
      <w:r w:rsidR="000E486F" w:rsidRPr="006D2ADE">
        <w:rPr>
          <w:rFonts w:ascii="Calibri" w:hAnsi="Calibri" w:cs="Arial"/>
          <w:sz w:val="22"/>
          <w:szCs w:val="22"/>
        </w:rPr>
        <w:t xml:space="preserve"> ou d’une vérification</w:t>
      </w:r>
      <w:r w:rsidR="00A3712F" w:rsidRPr="006D2ADE">
        <w:rPr>
          <w:rFonts w:ascii="Calibri" w:hAnsi="Calibri" w:cs="Arial"/>
          <w:sz w:val="22"/>
          <w:szCs w:val="22"/>
        </w:rPr>
        <w:t xml:space="preserve"> réguliè</w:t>
      </w:r>
      <w:r w:rsidRPr="006D2ADE">
        <w:rPr>
          <w:rFonts w:ascii="Calibri" w:hAnsi="Calibri" w:cs="Arial"/>
          <w:sz w:val="22"/>
          <w:szCs w:val="22"/>
        </w:rPr>
        <w:t>r</w:t>
      </w:r>
      <w:r w:rsidR="00A3712F" w:rsidRPr="006D2ADE">
        <w:rPr>
          <w:rFonts w:ascii="Calibri" w:hAnsi="Calibri" w:cs="Arial"/>
          <w:sz w:val="22"/>
          <w:szCs w:val="22"/>
        </w:rPr>
        <w:t>e</w:t>
      </w:r>
      <w:r w:rsidR="00A70D23" w:rsidRPr="006D2ADE">
        <w:rPr>
          <w:rFonts w:ascii="Calibri" w:hAnsi="Calibri" w:cs="Arial"/>
          <w:sz w:val="22"/>
          <w:szCs w:val="22"/>
        </w:rPr>
        <w:t xml:space="preserve"> (à minima annuelle)</w:t>
      </w:r>
      <w:r w:rsidRPr="006D2ADE">
        <w:rPr>
          <w:rFonts w:ascii="Calibri" w:hAnsi="Calibri" w:cs="Arial"/>
          <w:sz w:val="22"/>
          <w:szCs w:val="22"/>
        </w:rPr>
        <w:t xml:space="preserve">. La démonstration d’un raccordement </w:t>
      </w:r>
      <w:r w:rsidR="000E486F" w:rsidRPr="006D2ADE">
        <w:rPr>
          <w:rFonts w:ascii="Calibri" w:hAnsi="Calibri" w:cs="Arial"/>
          <w:sz w:val="22"/>
          <w:szCs w:val="22"/>
        </w:rPr>
        <w:t xml:space="preserve">métrologique </w:t>
      </w:r>
      <w:r w:rsidRPr="006D2ADE">
        <w:rPr>
          <w:rFonts w:ascii="Calibri" w:hAnsi="Calibri" w:cs="Arial"/>
          <w:sz w:val="22"/>
          <w:szCs w:val="22"/>
        </w:rPr>
        <w:t xml:space="preserve">aux étalons nationaux devra être </w:t>
      </w:r>
      <w:r w:rsidR="003D7FDF" w:rsidRPr="006D2ADE">
        <w:rPr>
          <w:rFonts w:ascii="Calibri" w:hAnsi="Calibri" w:cs="Arial"/>
          <w:sz w:val="22"/>
          <w:szCs w:val="22"/>
        </w:rPr>
        <w:t>établie</w:t>
      </w:r>
      <w:r w:rsidR="00DF62A1" w:rsidRPr="006D2ADE">
        <w:rPr>
          <w:rFonts w:ascii="Calibri" w:hAnsi="Calibri" w:cs="Arial"/>
          <w:sz w:val="22"/>
          <w:szCs w:val="22"/>
        </w:rPr>
        <w:t>.</w:t>
      </w:r>
    </w:p>
    <w:p w:rsidR="007E717C" w:rsidRPr="006D2ADE" w:rsidRDefault="007E717C" w:rsidP="008A77FA">
      <w:pPr>
        <w:pStyle w:val="Titre2"/>
        <w:spacing w:before="360"/>
      </w:pPr>
      <w:bookmarkStart w:id="3" w:name="_Toc197836493"/>
      <w:r w:rsidRPr="006D2ADE">
        <w:t>MESURES D’HYGIENE ET DE SECURITE</w:t>
      </w:r>
      <w:bookmarkEnd w:id="3"/>
    </w:p>
    <w:p w:rsidR="007E717C" w:rsidRPr="006D2ADE" w:rsidRDefault="00A3712F">
      <w:pPr>
        <w:jc w:val="both"/>
        <w:rPr>
          <w:rFonts w:ascii="Calibri" w:hAnsi="Calibri" w:cs="Arial"/>
          <w:sz w:val="22"/>
          <w:szCs w:val="22"/>
        </w:rPr>
      </w:pPr>
      <w:r w:rsidRPr="006D2ADE">
        <w:rPr>
          <w:rFonts w:ascii="Calibri" w:hAnsi="Calibri" w:cs="Arial"/>
          <w:sz w:val="22"/>
          <w:szCs w:val="22"/>
        </w:rPr>
        <w:t>L’o</w:t>
      </w:r>
      <w:r w:rsidR="007E717C" w:rsidRPr="006D2ADE">
        <w:rPr>
          <w:rFonts w:ascii="Calibri" w:hAnsi="Calibri" w:cs="Arial"/>
          <w:sz w:val="22"/>
          <w:szCs w:val="22"/>
        </w:rPr>
        <w:t xml:space="preserve">rganisme </w:t>
      </w:r>
      <w:r w:rsidRPr="006D2ADE">
        <w:rPr>
          <w:rFonts w:ascii="Calibri" w:hAnsi="Calibri" w:cs="Arial"/>
          <w:sz w:val="22"/>
          <w:szCs w:val="22"/>
        </w:rPr>
        <w:t xml:space="preserve">de contrôle se conformera </w:t>
      </w:r>
      <w:r w:rsidR="007E717C" w:rsidRPr="006D2ADE">
        <w:rPr>
          <w:rFonts w:ascii="Calibri" w:hAnsi="Calibri" w:cs="Arial"/>
          <w:sz w:val="22"/>
          <w:szCs w:val="22"/>
        </w:rPr>
        <w:t xml:space="preserve">aux règles d’hygiène et </w:t>
      </w:r>
      <w:r w:rsidRPr="006D2ADE">
        <w:rPr>
          <w:rFonts w:ascii="Calibri" w:hAnsi="Calibri" w:cs="Arial"/>
          <w:sz w:val="22"/>
          <w:szCs w:val="22"/>
        </w:rPr>
        <w:t xml:space="preserve">de </w:t>
      </w:r>
      <w:r w:rsidR="007E717C" w:rsidRPr="006D2ADE">
        <w:rPr>
          <w:rFonts w:ascii="Calibri" w:hAnsi="Calibri" w:cs="Arial"/>
          <w:sz w:val="22"/>
          <w:szCs w:val="22"/>
        </w:rPr>
        <w:t xml:space="preserve">sécurité </w:t>
      </w:r>
      <w:r w:rsidRPr="006D2ADE">
        <w:rPr>
          <w:rFonts w:ascii="Calibri" w:hAnsi="Calibri" w:cs="Arial"/>
          <w:sz w:val="22"/>
          <w:szCs w:val="22"/>
        </w:rPr>
        <w:t>imposées</w:t>
      </w:r>
      <w:r w:rsidR="007E717C" w:rsidRPr="006D2ADE">
        <w:rPr>
          <w:rFonts w:ascii="Calibri" w:hAnsi="Calibri" w:cs="Arial"/>
          <w:sz w:val="22"/>
          <w:szCs w:val="22"/>
        </w:rPr>
        <w:t xml:space="preserve"> sur le site d’intervention, notamment celles définies au sein du plan de prévention </w:t>
      </w:r>
      <w:r w:rsidR="00443B2C" w:rsidRPr="006D2ADE">
        <w:rPr>
          <w:rFonts w:ascii="Calibri" w:hAnsi="Calibri" w:cs="Arial"/>
          <w:sz w:val="22"/>
          <w:szCs w:val="22"/>
        </w:rPr>
        <w:t xml:space="preserve">des risques </w:t>
      </w:r>
      <w:r w:rsidR="007E717C" w:rsidRPr="006D2ADE">
        <w:rPr>
          <w:rFonts w:ascii="Calibri" w:hAnsi="Calibri" w:cs="Arial"/>
          <w:sz w:val="22"/>
          <w:szCs w:val="22"/>
        </w:rPr>
        <w:t>préparé avant le démarrage des travaux. Il veillera donc à :</w:t>
      </w:r>
    </w:p>
    <w:p w:rsidR="007E717C" w:rsidRPr="006D2ADE" w:rsidRDefault="00A3712F" w:rsidP="004D464D">
      <w:pPr>
        <w:numPr>
          <w:ilvl w:val="0"/>
          <w:numId w:val="105"/>
        </w:numPr>
        <w:tabs>
          <w:tab w:val="clear" w:pos="720"/>
        </w:tabs>
        <w:spacing w:before="60"/>
        <w:ind w:left="568" w:hanging="284"/>
        <w:jc w:val="both"/>
        <w:rPr>
          <w:rFonts w:ascii="Calibri" w:hAnsi="Calibri" w:cs="Arial"/>
          <w:sz w:val="22"/>
          <w:szCs w:val="22"/>
        </w:rPr>
      </w:pPr>
      <w:r w:rsidRPr="006D2ADE">
        <w:rPr>
          <w:rFonts w:ascii="Calibri" w:hAnsi="Calibri" w:cs="Arial"/>
          <w:sz w:val="22"/>
          <w:szCs w:val="22"/>
        </w:rPr>
        <w:t>disposer</w:t>
      </w:r>
      <w:r w:rsidR="007E717C" w:rsidRPr="006D2ADE">
        <w:rPr>
          <w:rFonts w:ascii="Calibri" w:hAnsi="Calibri" w:cs="Arial"/>
          <w:sz w:val="22"/>
          <w:szCs w:val="22"/>
        </w:rPr>
        <w:t xml:space="preserve"> d’un effectif suffisant</w:t>
      </w:r>
      <w:r w:rsidRPr="006D2ADE">
        <w:rPr>
          <w:rFonts w:ascii="Calibri" w:hAnsi="Calibri" w:cs="Arial"/>
          <w:sz w:val="22"/>
          <w:szCs w:val="22"/>
        </w:rPr>
        <w:t xml:space="preserve"> et posséder</w:t>
      </w:r>
      <w:r w:rsidR="007E717C" w:rsidRPr="006D2ADE">
        <w:rPr>
          <w:rFonts w:ascii="Calibri" w:hAnsi="Calibri" w:cs="Arial"/>
          <w:sz w:val="22"/>
          <w:szCs w:val="22"/>
        </w:rPr>
        <w:t xml:space="preserve"> les habilitations nécessaires</w:t>
      </w:r>
      <w:r w:rsidR="00443B2C" w:rsidRPr="006D2ADE">
        <w:rPr>
          <w:rFonts w:ascii="Calibri" w:hAnsi="Calibri" w:cs="Arial"/>
          <w:sz w:val="22"/>
          <w:szCs w:val="22"/>
        </w:rPr>
        <w:t>, ainsi que</w:t>
      </w:r>
      <w:r w:rsidRPr="006D2ADE">
        <w:rPr>
          <w:rFonts w:ascii="Calibri" w:hAnsi="Calibri" w:cs="Arial"/>
          <w:sz w:val="22"/>
          <w:szCs w:val="22"/>
        </w:rPr>
        <w:t xml:space="preserve"> l</w:t>
      </w:r>
      <w:r w:rsidR="005D1B5C" w:rsidRPr="006D2ADE">
        <w:rPr>
          <w:rFonts w:ascii="Calibri" w:hAnsi="Calibri" w:cs="Arial"/>
          <w:sz w:val="22"/>
          <w:szCs w:val="22"/>
        </w:rPr>
        <w:t xml:space="preserve">es </w:t>
      </w:r>
      <w:r w:rsidR="00360B83" w:rsidRPr="006D2ADE">
        <w:rPr>
          <w:rFonts w:ascii="Calibri" w:hAnsi="Calibri" w:cs="Arial"/>
          <w:sz w:val="22"/>
          <w:szCs w:val="22"/>
        </w:rPr>
        <w:t xml:space="preserve">équipements de protection individuelle </w:t>
      </w:r>
      <w:r w:rsidR="005D1B5C" w:rsidRPr="006D2ADE">
        <w:rPr>
          <w:rFonts w:ascii="Calibri" w:hAnsi="Calibri" w:cs="Arial"/>
          <w:sz w:val="22"/>
          <w:szCs w:val="22"/>
        </w:rPr>
        <w:t>adaptés</w:t>
      </w:r>
      <w:r w:rsidR="00360B83" w:rsidRPr="006D2ADE">
        <w:rPr>
          <w:rFonts w:ascii="Calibri" w:hAnsi="Calibri" w:cs="Arial"/>
          <w:sz w:val="22"/>
          <w:szCs w:val="22"/>
        </w:rPr>
        <w:t xml:space="preserve"> pour assurer les prestations </w:t>
      </w:r>
      <w:r w:rsidR="00220F1F" w:rsidRPr="006D2ADE">
        <w:rPr>
          <w:rFonts w:ascii="Calibri" w:hAnsi="Calibri" w:cs="Arial"/>
          <w:sz w:val="22"/>
          <w:szCs w:val="22"/>
        </w:rPr>
        <w:t xml:space="preserve">selon </w:t>
      </w:r>
      <w:r w:rsidR="00360B83" w:rsidRPr="006D2ADE">
        <w:rPr>
          <w:rFonts w:ascii="Calibri" w:hAnsi="Calibri" w:cs="Arial"/>
          <w:sz w:val="22"/>
          <w:szCs w:val="22"/>
        </w:rPr>
        <w:t>les règles</w:t>
      </w:r>
      <w:r w:rsidR="00DF62A1" w:rsidRPr="006D2ADE">
        <w:rPr>
          <w:rFonts w:ascii="Calibri" w:hAnsi="Calibri" w:cs="Arial"/>
          <w:sz w:val="22"/>
          <w:szCs w:val="22"/>
        </w:rPr>
        <w:t xml:space="preserve"> en vigueur</w:t>
      </w:r>
      <w:r w:rsidR="002A2C66" w:rsidRPr="006D2ADE">
        <w:rPr>
          <w:rFonts w:ascii="Calibri" w:hAnsi="Calibri" w:cs="Arial"/>
          <w:sz w:val="22"/>
          <w:szCs w:val="22"/>
        </w:rPr>
        <w:t>,</w:t>
      </w:r>
    </w:p>
    <w:p w:rsidR="007E717C" w:rsidRPr="006D2ADE" w:rsidRDefault="002A2C66" w:rsidP="004D464D">
      <w:pPr>
        <w:numPr>
          <w:ilvl w:val="0"/>
          <w:numId w:val="105"/>
        </w:numPr>
        <w:tabs>
          <w:tab w:val="clear" w:pos="720"/>
        </w:tabs>
        <w:spacing w:before="60"/>
        <w:ind w:left="568" w:hanging="284"/>
        <w:jc w:val="both"/>
        <w:rPr>
          <w:rFonts w:ascii="Calibri" w:hAnsi="Calibri" w:cs="Arial"/>
          <w:sz w:val="22"/>
          <w:szCs w:val="22"/>
        </w:rPr>
      </w:pPr>
      <w:r w:rsidRPr="006D2ADE">
        <w:rPr>
          <w:rFonts w:ascii="Calibri" w:hAnsi="Calibri" w:cs="Arial"/>
          <w:sz w:val="22"/>
          <w:szCs w:val="22"/>
        </w:rPr>
        <w:t>dispenser ou</w:t>
      </w:r>
      <w:r w:rsidR="007E717C" w:rsidRPr="006D2ADE">
        <w:rPr>
          <w:rFonts w:ascii="Calibri" w:hAnsi="Calibri" w:cs="Arial"/>
          <w:sz w:val="22"/>
          <w:szCs w:val="22"/>
        </w:rPr>
        <w:t xml:space="preserve"> faire suivre au personnel intervenant les formations en matière de sécurité qui s’imposent.</w:t>
      </w:r>
    </w:p>
    <w:p w:rsidR="007E717C" w:rsidRDefault="007E717C" w:rsidP="00222D31">
      <w:pPr>
        <w:spacing w:before="200"/>
        <w:jc w:val="both"/>
        <w:rPr>
          <w:rFonts w:ascii="Calibri" w:hAnsi="Calibri" w:cs="Arial"/>
          <w:sz w:val="22"/>
          <w:szCs w:val="22"/>
        </w:rPr>
      </w:pPr>
      <w:r w:rsidRPr="006D2ADE">
        <w:rPr>
          <w:rFonts w:ascii="Calibri" w:hAnsi="Calibri" w:cs="Arial"/>
          <w:sz w:val="22"/>
          <w:szCs w:val="22"/>
        </w:rPr>
        <w:t xml:space="preserve">En l’absence de </w:t>
      </w:r>
      <w:r w:rsidR="00CF6E73" w:rsidRPr="006D2ADE">
        <w:rPr>
          <w:rFonts w:ascii="Calibri" w:hAnsi="Calibri" w:cs="Arial"/>
          <w:sz w:val="22"/>
          <w:szCs w:val="22"/>
        </w:rPr>
        <w:t>plan de prévention</w:t>
      </w:r>
      <w:r w:rsidRPr="006D2ADE">
        <w:rPr>
          <w:rFonts w:ascii="Calibri" w:hAnsi="Calibri" w:cs="Arial"/>
          <w:sz w:val="22"/>
          <w:szCs w:val="22"/>
        </w:rPr>
        <w:t xml:space="preserve">, il </w:t>
      </w:r>
      <w:r w:rsidR="002A2C66" w:rsidRPr="006D2ADE">
        <w:rPr>
          <w:rFonts w:ascii="Calibri" w:hAnsi="Calibri" w:cs="Arial"/>
          <w:sz w:val="22"/>
          <w:szCs w:val="22"/>
        </w:rPr>
        <w:t xml:space="preserve">doit </w:t>
      </w:r>
      <w:r w:rsidRPr="006D2ADE">
        <w:rPr>
          <w:rFonts w:ascii="Calibri" w:hAnsi="Calibri" w:cs="Arial"/>
          <w:sz w:val="22"/>
          <w:szCs w:val="22"/>
        </w:rPr>
        <w:t xml:space="preserve">évaluer l’ensemble des risques inhérents à </w:t>
      </w:r>
      <w:r w:rsidR="00EE4A29" w:rsidRPr="006D2ADE">
        <w:rPr>
          <w:rFonts w:ascii="Calibri" w:hAnsi="Calibri" w:cs="Arial"/>
          <w:sz w:val="22"/>
          <w:szCs w:val="22"/>
        </w:rPr>
        <w:t xml:space="preserve">son </w:t>
      </w:r>
      <w:r w:rsidRPr="006D2ADE">
        <w:rPr>
          <w:rFonts w:ascii="Calibri" w:hAnsi="Calibri" w:cs="Arial"/>
          <w:sz w:val="22"/>
          <w:szCs w:val="22"/>
        </w:rPr>
        <w:t>intervention</w:t>
      </w:r>
      <w:r w:rsidRPr="004D464D">
        <w:rPr>
          <w:rFonts w:ascii="Calibri" w:hAnsi="Calibri" w:cs="Arial"/>
          <w:sz w:val="22"/>
          <w:szCs w:val="22"/>
        </w:rPr>
        <w:t xml:space="preserve"> et mettre en œuvre l’ensemble des moyens humains et matériels pour exécuter les opérations dans les meilleures conditions d’hygiène et de sécurité.</w:t>
      </w:r>
    </w:p>
    <w:p w:rsidR="007E717C" w:rsidRPr="004D464D" w:rsidRDefault="007E717C" w:rsidP="008A77FA">
      <w:pPr>
        <w:pStyle w:val="Titre2"/>
        <w:spacing w:before="360"/>
      </w:pPr>
      <w:bookmarkStart w:id="4" w:name="_Toc197836494"/>
      <w:r w:rsidRPr="004D464D">
        <w:t>ENGAGEMENT DE CONFIDENTIALITE</w:t>
      </w:r>
      <w:bookmarkEnd w:id="4"/>
    </w:p>
    <w:p w:rsidR="007E717C" w:rsidRDefault="007E717C">
      <w:pPr>
        <w:jc w:val="both"/>
        <w:rPr>
          <w:rFonts w:ascii="Calibri" w:hAnsi="Calibri" w:cs="Arial"/>
          <w:sz w:val="22"/>
          <w:szCs w:val="22"/>
        </w:rPr>
      </w:pPr>
      <w:r w:rsidRPr="004D464D">
        <w:rPr>
          <w:rFonts w:ascii="Calibri" w:hAnsi="Calibri" w:cs="Arial"/>
          <w:sz w:val="22"/>
          <w:szCs w:val="22"/>
        </w:rPr>
        <w:t xml:space="preserve">Tous les renseignements obtenus, tous les documents communiqués ou élaborés, </w:t>
      </w:r>
      <w:r w:rsidR="004A5A95">
        <w:rPr>
          <w:rFonts w:ascii="Calibri" w:hAnsi="Calibri" w:cs="Arial"/>
          <w:sz w:val="22"/>
          <w:szCs w:val="22"/>
        </w:rPr>
        <w:t xml:space="preserve">ainsi que </w:t>
      </w:r>
      <w:r w:rsidRPr="004D464D">
        <w:rPr>
          <w:rFonts w:ascii="Calibri" w:hAnsi="Calibri" w:cs="Arial"/>
          <w:sz w:val="22"/>
          <w:szCs w:val="22"/>
        </w:rPr>
        <w:t xml:space="preserve">les rapports et </w:t>
      </w:r>
      <w:r w:rsidR="004A5A95">
        <w:rPr>
          <w:rFonts w:ascii="Calibri" w:hAnsi="Calibri" w:cs="Arial"/>
          <w:sz w:val="22"/>
          <w:szCs w:val="22"/>
        </w:rPr>
        <w:t xml:space="preserve">les </w:t>
      </w:r>
      <w:r w:rsidRPr="004D464D">
        <w:rPr>
          <w:rFonts w:ascii="Calibri" w:hAnsi="Calibri" w:cs="Arial"/>
          <w:sz w:val="22"/>
          <w:szCs w:val="22"/>
        </w:rPr>
        <w:t>conclusions</w:t>
      </w:r>
      <w:r w:rsidR="004A5A95">
        <w:rPr>
          <w:rFonts w:ascii="Calibri" w:hAnsi="Calibri" w:cs="Arial"/>
          <w:sz w:val="22"/>
          <w:szCs w:val="22"/>
        </w:rPr>
        <w:t xml:space="preserve"> émises</w:t>
      </w:r>
      <w:r w:rsidRPr="004D464D">
        <w:rPr>
          <w:rFonts w:ascii="Calibri" w:hAnsi="Calibri" w:cs="Arial"/>
          <w:sz w:val="22"/>
          <w:szCs w:val="22"/>
        </w:rPr>
        <w:t>, sont strictement confidentiels et ne devront en aucun cas être communiqués à des tiers, ni utilisés pour des publications ou mémoires, même de diffusion restreinte.</w:t>
      </w:r>
    </w:p>
    <w:p w:rsidR="00280B86" w:rsidRDefault="00280B86">
      <w:pPr>
        <w:jc w:val="both"/>
        <w:rPr>
          <w:rFonts w:ascii="Calibri" w:hAnsi="Calibri" w:cs="Arial"/>
          <w:sz w:val="22"/>
          <w:szCs w:val="22"/>
        </w:rPr>
      </w:pPr>
    </w:p>
    <w:p w:rsidR="00280B86" w:rsidRDefault="00280B86">
      <w:pPr>
        <w:jc w:val="both"/>
        <w:rPr>
          <w:rFonts w:ascii="Calibri" w:hAnsi="Calibri" w:cs="Arial"/>
          <w:sz w:val="22"/>
          <w:szCs w:val="22"/>
        </w:rPr>
      </w:pPr>
    </w:p>
    <w:p w:rsidR="00280B86" w:rsidRDefault="00280B86">
      <w:pPr>
        <w:jc w:val="both"/>
        <w:rPr>
          <w:rFonts w:ascii="Calibri" w:hAnsi="Calibri" w:cs="Arial"/>
          <w:sz w:val="22"/>
          <w:szCs w:val="22"/>
        </w:rPr>
      </w:pPr>
    </w:p>
    <w:p w:rsidR="00280B86" w:rsidRDefault="00280B86">
      <w:pPr>
        <w:jc w:val="both"/>
        <w:rPr>
          <w:rFonts w:ascii="Calibri" w:hAnsi="Calibri" w:cs="Arial"/>
          <w:sz w:val="22"/>
          <w:szCs w:val="22"/>
        </w:rPr>
      </w:pPr>
    </w:p>
    <w:p w:rsidR="00280B86" w:rsidRDefault="00280B86">
      <w:pPr>
        <w:jc w:val="both"/>
        <w:rPr>
          <w:rFonts w:ascii="Calibri" w:hAnsi="Calibri" w:cs="Arial"/>
          <w:sz w:val="22"/>
          <w:szCs w:val="22"/>
        </w:rPr>
      </w:pPr>
    </w:p>
    <w:p w:rsidR="00280B86" w:rsidRDefault="00280B86">
      <w:pPr>
        <w:jc w:val="both"/>
        <w:rPr>
          <w:rFonts w:ascii="Calibri" w:hAnsi="Calibri" w:cs="Arial"/>
          <w:sz w:val="22"/>
          <w:szCs w:val="22"/>
        </w:rPr>
      </w:pPr>
    </w:p>
    <w:p w:rsidR="00280B86" w:rsidRDefault="00280B86">
      <w:pPr>
        <w:jc w:val="both"/>
        <w:rPr>
          <w:rFonts w:ascii="Calibri" w:hAnsi="Calibri" w:cs="Arial"/>
          <w:sz w:val="22"/>
          <w:szCs w:val="22"/>
        </w:rPr>
      </w:pPr>
    </w:p>
    <w:p w:rsidR="00280B86" w:rsidRPr="004D464D" w:rsidRDefault="00280B86">
      <w:pPr>
        <w:jc w:val="both"/>
        <w:rPr>
          <w:rFonts w:ascii="Calibri" w:hAnsi="Calibri"/>
          <w:snapToGrid w:val="0"/>
          <w:sz w:val="22"/>
          <w:szCs w:val="22"/>
        </w:rPr>
      </w:pPr>
    </w:p>
    <w:p w:rsidR="007E717C" w:rsidRPr="006D2ADE" w:rsidRDefault="007E717C" w:rsidP="008A77FA">
      <w:pPr>
        <w:pStyle w:val="Titre1"/>
        <w:pBdr>
          <w:top w:val="single" w:sz="4" w:space="0" w:color="auto"/>
        </w:pBdr>
      </w:pPr>
      <w:bookmarkStart w:id="5" w:name="_Toc197836495"/>
      <w:r w:rsidRPr="004D464D">
        <w:lastRenderedPageBreak/>
        <w:t xml:space="preserve">CHAPITRE II – </w:t>
      </w:r>
      <w:r w:rsidRPr="006D2ADE">
        <w:t>MODALITES D’EXECUTION D</w:t>
      </w:r>
      <w:r w:rsidR="009C7A46">
        <w:t>ES</w:t>
      </w:r>
      <w:r w:rsidRPr="006D2ADE">
        <w:t xml:space="preserve"> DIAGNOSTIC</w:t>
      </w:r>
      <w:bookmarkEnd w:id="5"/>
      <w:r w:rsidR="009C7A46">
        <w:t>S</w:t>
      </w:r>
      <w:r w:rsidR="00A449BB" w:rsidRPr="006D2ADE">
        <w:t xml:space="preserve"> SUR SITE</w:t>
      </w:r>
    </w:p>
    <w:p w:rsidR="007E717C" w:rsidRPr="006D2ADE" w:rsidRDefault="0056407F" w:rsidP="00483434">
      <w:pPr>
        <w:pStyle w:val="Titre2"/>
        <w:numPr>
          <w:ilvl w:val="0"/>
          <w:numId w:val="107"/>
        </w:numPr>
        <w:spacing w:before="120"/>
        <w:ind w:left="284" w:hanging="284"/>
      </w:pPr>
      <w:bookmarkStart w:id="6" w:name="_Toc197836496"/>
      <w:r w:rsidRPr="006D2ADE">
        <w:rPr>
          <w:rFonts w:cs="Arial"/>
          <w:caps/>
          <w:sz w:val="22"/>
          <w:szCs w:val="22"/>
        </w:rPr>
        <w:t>objectifs</w:t>
      </w:r>
      <w:r w:rsidR="007E717C" w:rsidRPr="006D2ADE">
        <w:t xml:space="preserve"> DU </w:t>
      </w:r>
      <w:bookmarkEnd w:id="6"/>
      <w:r w:rsidR="007E717C" w:rsidRPr="006D2ADE">
        <w:t>DIAGNOSTIC</w:t>
      </w:r>
    </w:p>
    <w:p w:rsidR="00A449BB" w:rsidRPr="006D2ADE" w:rsidRDefault="00A449BB" w:rsidP="00937C83">
      <w:pPr>
        <w:jc w:val="both"/>
        <w:rPr>
          <w:rFonts w:ascii="Calibri" w:hAnsi="Calibri" w:cs="Arial"/>
          <w:sz w:val="22"/>
          <w:szCs w:val="22"/>
        </w:rPr>
      </w:pPr>
      <w:r w:rsidRPr="006D2ADE">
        <w:rPr>
          <w:rFonts w:ascii="Calibri" w:hAnsi="Calibri" w:cs="Arial"/>
          <w:sz w:val="22"/>
          <w:szCs w:val="22"/>
        </w:rPr>
        <w:t>L’intervention consiste à :</w:t>
      </w:r>
    </w:p>
    <w:p w:rsidR="00D73CB3" w:rsidRPr="006D2ADE" w:rsidRDefault="00A449BB" w:rsidP="00937C83">
      <w:pPr>
        <w:numPr>
          <w:ilvl w:val="1"/>
          <w:numId w:val="127"/>
        </w:numPr>
        <w:tabs>
          <w:tab w:val="clear" w:pos="1440"/>
        </w:tabs>
        <w:spacing w:before="60"/>
        <w:ind w:left="568" w:hanging="284"/>
        <w:jc w:val="both"/>
        <w:rPr>
          <w:rFonts w:ascii="Calibri" w:hAnsi="Calibri" w:cs="Arial"/>
          <w:sz w:val="22"/>
          <w:szCs w:val="22"/>
        </w:rPr>
      </w:pPr>
      <w:r w:rsidRPr="006D2ADE">
        <w:rPr>
          <w:rFonts w:ascii="Calibri" w:hAnsi="Calibri" w:cs="Arial"/>
          <w:sz w:val="22"/>
          <w:szCs w:val="22"/>
        </w:rPr>
        <w:t xml:space="preserve">Décrire </w:t>
      </w:r>
      <w:r w:rsidR="009A19FC" w:rsidRPr="006D2ADE">
        <w:rPr>
          <w:rFonts w:ascii="Calibri" w:hAnsi="Calibri" w:cs="Arial"/>
          <w:sz w:val="22"/>
          <w:szCs w:val="22"/>
        </w:rPr>
        <w:t>le</w:t>
      </w:r>
      <w:r w:rsidRPr="006D2ADE">
        <w:rPr>
          <w:rFonts w:ascii="Calibri" w:hAnsi="Calibri" w:cs="Arial"/>
          <w:sz w:val="22"/>
          <w:szCs w:val="22"/>
        </w:rPr>
        <w:t xml:space="preserve"> dispositif de mesure des volumes d’eau prélevés</w:t>
      </w:r>
      <w:r w:rsidR="00D73CB3" w:rsidRPr="006D2ADE">
        <w:rPr>
          <w:rFonts w:ascii="Calibri" w:hAnsi="Calibri" w:cs="Arial"/>
          <w:sz w:val="22"/>
          <w:szCs w:val="22"/>
        </w:rPr>
        <w:t>,</w:t>
      </w:r>
    </w:p>
    <w:p w:rsidR="004E5394" w:rsidRPr="006D2ADE" w:rsidRDefault="004E5394" w:rsidP="004E5394">
      <w:pPr>
        <w:numPr>
          <w:ilvl w:val="1"/>
          <w:numId w:val="127"/>
        </w:numPr>
        <w:tabs>
          <w:tab w:val="clear" w:pos="1440"/>
        </w:tabs>
        <w:spacing w:before="60"/>
        <w:ind w:left="568" w:hanging="284"/>
        <w:jc w:val="both"/>
        <w:rPr>
          <w:rFonts w:ascii="Calibri" w:hAnsi="Calibri" w:cs="Arial"/>
          <w:sz w:val="22"/>
          <w:szCs w:val="22"/>
        </w:rPr>
      </w:pPr>
      <w:r w:rsidRPr="006D2ADE">
        <w:rPr>
          <w:rFonts w:ascii="Calibri" w:hAnsi="Calibri" w:cs="Arial"/>
          <w:sz w:val="22"/>
          <w:szCs w:val="22"/>
        </w:rPr>
        <w:t>Vérifier la conformité du montage, de l’exploitation et de l’entretien des installations de mesure au regard des normes et règles de l’art en vigueur, et/ou des prescriptions du constructeur,</w:t>
      </w:r>
    </w:p>
    <w:p w:rsidR="00033F69" w:rsidRPr="006D2ADE" w:rsidRDefault="00033F69" w:rsidP="00937C83">
      <w:pPr>
        <w:numPr>
          <w:ilvl w:val="1"/>
          <w:numId w:val="127"/>
        </w:numPr>
        <w:tabs>
          <w:tab w:val="clear" w:pos="1440"/>
        </w:tabs>
        <w:spacing w:before="60"/>
        <w:ind w:left="568" w:hanging="284"/>
        <w:jc w:val="both"/>
        <w:rPr>
          <w:rFonts w:ascii="Calibri" w:hAnsi="Calibri" w:cs="Arial"/>
          <w:sz w:val="22"/>
          <w:szCs w:val="22"/>
        </w:rPr>
      </w:pPr>
      <w:r w:rsidRPr="006D2ADE">
        <w:rPr>
          <w:rFonts w:ascii="Calibri" w:hAnsi="Calibri" w:cs="Arial"/>
          <w:sz w:val="22"/>
          <w:szCs w:val="22"/>
        </w:rPr>
        <w:t xml:space="preserve">Vérifier l’adéquation du dispositif de mesure </w:t>
      </w:r>
      <w:r w:rsidR="004E5394" w:rsidRPr="006D2ADE">
        <w:rPr>
          <w:rFonts w:ascii="Calibri" w:hAnsi="Calibri" w:cs="Arial"/>
          <w:sz w:val="22"/>
          <w:szCs w:val="22"/>
        </w:rPr>
        <w:t>au</w:t>
      </w:r>
      <w:r w:rsidRPr="006D2ADE">
        <w:rPr>
          <w:rFonts w:ascii="Calibri" w:hAnsi="Calibri" w:cs="Arial"/>
          <w:sz w:val="22"/>
          <w:szCs w:val="22"/>
        </w:rPr>
        <w:t xml:space="preserve"> regard </w:t>
      </w:r>
      <w:r w:rsidR="0056290B" w:rsidRPr="006D2ADE">
        <w:rPr>
          <w:rFonts w:ascii="Calibri" w:hAnsi="Calibri" w:cs="Arial"/>
          <w:sz w:val="22"/>
          <w:szCs w:val="22"/>
        </w:rPr>
        <w:t xml:space="preserve">des débits d’équipement et </w:t>
      </w:r>
      <w:r w:rsidRPr="006D2ADE">
        <w:rPr>
          <w:rFonts w:ascii="Calibri" w:hAnsi="Calibri" w:cs="Arial"/>
          <w:sz w:val="22"/>
          <w:szCs w:val="22"/>
        </w:rPr>
        <w:t>de la qualité de l’eau</w:t>
      </w:r>
      <w:r w:rsidR="00153C97">
        <w:rPr>
          <w:rFonts w:ascii="Calibri" w:hAnsi="Calibri" w:cs="Arial"/>
          <w:sz w:val="22"/>
          <w:szCs w:val="22"/>
        </w:rPr>
        <w:t>,</w:t>
      </w:r>
    </w:p>
    <w:p w:rsidR="00A449BB" w:rsidRPr="006D2ADE" w:rsidRDefault="00033F69" w:rsidP="00937C83">
      <w:pPr>
        <w:numPr>
          <w:ilvl w:val="1"/>
          <w:numId w:val="127"/>
        </w:numPr>
        <w:tabs>
          <w:tab w:val="clear" w:pos="1440"/>
        </w:tabs>
        <w:spacing w:before="60"/>
        <w:ind w:left="568" w:hanging="284"/>
        <w:jc w:val="both"/>
        <w:rPr>
          <w:rFonts w:ascii="Calibri" w:hAnsi="Calibri" w:cs="Arial"/>
          <w:sz w:val="22"/>
          <w:szCs w:val="22"/>
        </w:rPr>
      </w:pPr>
      <w:r w:rsidRPr="006D2ADE">
        <w:rPr>
          <w:rFonts w:ascii="Calibri" w:hAnsi="Calibri" w:cs="Arial"/>
          <w:sz w:val="22"/>
          <w:szCs w:val="22"/>
        </w:rPr>
        <w:t>C</w:t>
      </w:r>
      <w:r w:rsidR="00A449BB" w:rsidRPr="006D2ADE">
        <w:rPr>
          <w:rFonts w:ascii="Calibri" w:hAnsi="Calibri" w:cs="Arial"/>
          <w:sz w:val="22"/>
          <w:szCs w:val="22"/>
        </w:rPr>
        <w:t>ontrôle</w:t>
      </w:r>
      <w:r w:rsidRPr="006D2ADE">
        <w:rPr>
          <w:rFonts w:ascii="Calibri" w:hAnsi="Calibri" w:cs="Arial"/>
          <w:sz w:val="22"/>
          <w:szCs w:val="22"/>
        </w:rPr>
        <w:t xml:space="preserve">r </w:t>
      </w:r>
      <w:r w:rsidR="00A449BB" w:rsidRPr="006D2ADE">
        <w:rPr>
          <w:rFonts w:ascii="Calibri" w:hAnsi="Calibri" w:cs="Arial"/>
          <w:sz w:val="22"/>
          <w:szCs w:val="22"/>
        </w:rPr>
        <w:t>le fonctionnement</w:t>
      </w:r>
      <w:r w:rsidRPr="006D2ADE">
        <w:rPr>
          <w:rFonts w:ascii="Calibri" w:hAnsi="Calibri" w:cs="Arial"/>
          <w:sz w:val="22"/>
          <w:szCs w:val="22"/>
        </w:rPr>
        <w:t xml:space="preserve"> </w:t>
      </w:r>
      <w:r w:rsidR="005A3F0A" w:rsidRPr="006D2ADE">
        <w:rPr>
          <w:rFonts w:ascii="Calibri" w:hAnsi="Calibri" w:cs="Arial"/>
          <w:sz w:val="22"/>
          <w:szCs w:val="22"/>
        </w:rPr>
        <w:t xml:space="preserve">sur site </w:t>
      </w:r>
      <w:r w:rsidRPr="006D2ADE">
        <w:rPr>
          <w:rFonts w:ascii="Calibri" w:hAnsi="Calibri" w:cs="Arial"/>
          <w:sz w:val="22"/>
          <w:szCs w:val="22"/>
        </w:rPr>
        <w:t>du dispositif de mesure des volumes d’eau prélevés</w:t>
      </w:r>
      <w:r w:rsidR="00A449BB" w:rsidRPr="006D2ADE">
        <w:rPr>
          <w:rFonts w:ascii="Calibri" w:hAnsi="Calibri" w:cs="Arial"/>
          <w:sz w:val="22"/>
          <w:szCs w:val="22"/>
        </w:rPr>
        <w:t xml:space="preserve">, selon </w:t>
      </w:r>
      <w:r w:rsidR="00A02E58" w:rsidRPr="006D2ADE">
        <w:rPr>
          <w:rFonts w:ascii="Calibri" w:hAnsi="Calibri" w:cs="Arial"/>
          <w:sz w:val="22"/>
          <w:szCs w:val="22"/>
        </w:rPr>
        <w:t>l</w:t>
      </w:r>
      <w:r w:rsidR="00A449BB" w:rsidRPr="006D2ADE">
        <w:rPr>
          <w:rFonts w:ascii="Calibri" w:hAnsi="Calibri" w:cs="Arial"/>
          <w:sz w:val="22"/>
          <w:szCs w:val="22"/>
        </w:rPr>
        <w:t>es méthodes décrites au chapitre III</w:t>
      </w:r>
      <w:r w:rsidRPr="006D2ADE">
        <w:rPr>
          <w:rFonts w:ascii="Calibri" w:hAnsi="Calibri" w:cs="Arial"/>
          <w:sz w:val="22"/>
          <w:szCs w:val="22"/>
        </w:rPr>
        <w:t xml:space="preserve"> ci-après</w:t>
      </w:r>
      <w:r w:rsidR="00A449BB" w:rsidRPr="006D2ADE">
        <w:rPr>
          <w:rFonts w:ascii="Calibri" w:hAnsi="Calibri" w:cs="Arial"/>
          <w:sz w:val="22"/>
          <w:szCs w:val="22"/>
        </w:rPr>
        <w:t>,</w:t>
      </w:r>
    </w:p>
    <w:p w:rsidR="00A449BB" w:rsidRPr="006D2ADE" w:rsidRDefault="00033F69" w:rsidP="00937C83">
      <w:pPr>
        <w:numPr>
          <w:ilvl w:val="1"/>
          <w:numId w:val="127"/>
        </w:numPr>
        <w:tabs>
          <w:tab w:val="clear" w:pos="1440"/>
        </w:tabs>
        <w:spacing w:before="60"/>
        <w:ind w:left="568" w:hanging="284"/>
        <w:jc w:val="both"/>
        <w:rPr>
          <w:rFonts w:ascii="Calibri" w:hAnsi="Calibri" w:cs="Arial"/>
          <w:sz w:val="22"/>
          <w:szCs w:val="22"/>
        </w:rPr>
      </w:pPr>
      <w:r w:rsidRPr="006D2ADE">
        <w:rPr>
          <w:rFonts w:ascii="Calibri" w:hAnsi="Calibri" w:cs="Arial"/>
          <w:sz w:val="22"/>
          <w:szCs w:val="22"/>
        </w:rPr>
        <w:t xml:space="preserve">Décrire </w:t>
      </w:r>
      <w:r w:rsidR="00A449BB" w:rsidRPr="006D2ADE">
        <w:rPr>
          <w:rFonts w:ascii="Calibri" w:hAnsi="Calibri" w:cs="Arial"/>
          <w:sz w:val="22"/>
          <w:szCs w:val="22"/>
        </w:rPr>
        <w:t xml:space="preserve">les dispositions mises en place par le redevable pour assurer la fiabilité du fonctionnement de ses dispositifs de mesure. </w:t>
      </w:r>
      <w:r w:rsidRPr="006D2ADE">
        <w:rPr>
          <w:rFonts w:ascii="Calibri" w:hAnsi="Calibri" w:cs="Arial"/>
          <w:sz w:val="22"/>
          <w:szCs w:val="22"/>
        </w:rPr>
        <w:t>S</w:t>
      </w:r>
      <w:r w:rsidR="00A449BB" w:rsidRPr="006D2ADE">
        <w:rPr>
          <w:rFonts w:ascii="Calibri" w:hAnsi="Calibri" w:cs="Arial"/>
          <w:sz w:val="22"/>
          <w:szCs w:val="22"/>
        </w:rPr>
        <w:t>’</w:t>
      </w:r>
      <w:r w:rsidRPr="006D2ADE">
        <w:rPr>
          <w:rFonts w:ascii="Calibri" w:hAnsi="Calibri" w:cs="Arial"/>
          <w:sz w:val="22"/>
          <w:szCs w:val="22"/>
        </w:rPr>
        <w:t>appuyer</w:t>
      </w:r>
      <w:r w:rsidR="00A449BB" w:rsidRPr="006D2ADE">
        <w:rPr>
          <w:rFonts w:ascii="Calibri" w:hAnsi="Calibri" w:cs="Arial"/>
          <w:sz w:val="22"/>
          <w:szCs w:val="22"/>
        </w:rPr>
        <w:t xml:space="preserve"> notamment sur les </w:t>
      </w:r>
      <w:r w:rsidRPr="006D2ADE">
        <w:rPr>
          <w:rFonts w:ascii="Calibri" w:hAnsi="Calibri" w:cs="Arial"/>
          <w:sz w:val="22"/>
          <w:szCs w:val="22"/>
        </w:rPr>
        <w:t xml:space="preserve">éléments notés </w:t>
      </w:r>
      <w:r w:rsidR="006A37D2" w:rsidRPr="006D2ADE">
        <w:rPr>
          <w:rFonts w:ascii="Calibri" w:hAnsi="Calibri" w:cs="Arial"/>
          <w:sz w:val="22"/>
          <w:szCs w:val="22"/>
        </w:rPr>
        <w:t>au</w:t>
      </w:r>
      <w:r w:rsidR="00A449BB" w:rsidRPr="006D2ADE">
        <w:rPr>
          <w:rFonts w:ascii="Calibri" w:hAnsi="Calibri" w:cs="Arial"/>
          <w:sz w:val="22"/>
          <w:szCs w:val="22"/>
        </w:rPr>
        <w:t xml:space="preserve"> registre, sur les </w:t>
      </w:r>
      <w:r w:rsidR="00D61E66" w:rsidRPr="006D2ADE">
        <w:rPr>
          <w:rFonts w:ascii="Calibri" w:hAnsi="Calibri" w:cs="Arial"/>
          <w:sz w:val="22"/>
          <w:szCs w:val="22"/>
        </w:rPr>
        <w:t>procédures et les fiches</w:t>
      </w:r>
      <w:r w:rsidR="00A449BB" w:rsidRPr="006D2ADE">
        <w:rPr>
          <w:rFonts w:ascii="Calibri" w:hAnsi="Calibri" w:cs="Arial"/>
          <w:sz w:val="22"/>
          <w:szCs w:val="22"/>
        </w:rPr>
        <w:t xml:space="preserve"> de vérification ou d’étalonnage des matériels de mesure, </w:t>
      </w:r>
      <w:r w:rsidR="00D61E66" w:rsidRPr="006D2ADE">
        <w:rPr>
          <w:rFonts w:ascii="Calibri" w:hAnsi="Calibri" w:cs="Arial"/>
          <w:sz w:val="22"/>
          <w:szCs w:val="22"/>
        </w:rPr>
        <w:t xml:space="preserve">sur </w:t>
      </w:r>
      <w:r w:rsidR="00A449BB" w:rsidRPr="006D2ADE">
        <w:rPr>
          <w:rFonts w:ascii="Calibri" w:hAnsi="Calibri" w:cs="Arial"/>
          <w:sz w:val="22"/>
          <w:szCs w:val="22"/>
        </w:rPr>
        <w:t>les bilans de cohérence</w:t>
      </w:r>
      <w:r w:rsidR="00D61E66" w:rsidRPr="006D2ADE">
        <w:rPr>
          <w:rFonts w:ascii="Calibri" w:hAnsi="Calibri" w:cs="Arial"/>
          <w:sz w:val="22"/>
          <w:szCs w:val="22"/>
        </w:rPr>
        <w:t>.</w:t>
      </w:r>
    </w:p>
    <w:p w:rsidR="00A449BB" w:rsidRPr="006D2ADE" w:rsidRDefault="00A449BB">
      <w:pPr>
        <w:jc w:val="both"/>
        <w:rPr>
          <w:rFonts w:ascii="Calibri" w:hAnsi="Calibri" w:cs="Arial"/>
          <w:sz w:val="22"/>
          <w:szCs w:val="22"/>
        </w:rPr>
      </w:pPr>
    </w:p>
    <w:p w:rsidR="005A611C" w:rsidRDefault="00A02E58" w:rsidP="00937C83">
      <w:pPr>
        <w:pStyle w:val="Corpsdetexte"/>
        <w:rPr>
          <w:rFonts w:ascii="Calibri" w:hAnsi="Calibri" w:cs="Arial"/>
          <w:snapToGrid/>
          <w:sz w:val="22"/>
          <w:szCs w:val="22"/>
        </w:rPr>
      </w:pPr>
      <w:r w:rsidRPr="006D2ADE">
        <w:rPr>
          <w:rFonts w:ascii="Calibri" w:hAnsi="Calibri" w:cs="Arial"/>
          <w:snapToGrid/>
          <w:sz w:val="22"/>
          <w:szCs w:val="22"/>
        </w:rPr>
        <w:t>À</w:t>
      </w:r>
      <w:r w:rsidR="007E717C" w:rsidRPr="006D2ADE">
        <w:rPr>
          <w:rFonts w:ascii="Calibri" w:hAnsi="Calibri" w:cs="Arial"/>
          <w:snapToGrid/>
          <w:sz w:val="22"/>
          <w:szCs w:val="22"/>
        </w:rPr>
        <w:t xml:space="preserve"> l’issue du diagnostic, </w:t>
      </w:r>
      <w:r w:rsidR="005A611C" w:rsidRPr="006D2ADE">
        <w:rPr>
          <w:rFonts w:ascii="Calibri" w:hAnsi="Calibri" w:cs="Arial"/>
          <w:snapToGrid/>
          <w:sz w:val="22"/>
          <w:szCs w:val="22"/>
        </w:rPr>
        <w:t xml:space="preserve">l’organisme dresse </w:t>
      </w:r>
      <w:r w:rsidR="007E717C" w:rsidRPr="006D2ADE">
        <w:rPr>
          <w:rFonts w:ascii="Calibri" w:hAnsi="Calibri" w:cs="Arial"/>
          <w:snapToGrid/>
          <w:sz w:val="22"/>
          <w:szCs w:val="22"/>
        </w:rPr>
        <w:t xml:space="preserve">un procès-verbal sur lequel </w:t>
      </w:r>
      <w:r w:rsidR="005A611C" w:rsidRPr="006D2ADE">
        <w:rPr>
          <w:rFonts w:ascii="Calibri" w:hAnsi="Calibri" w:cs="Arial"/>
          <w:snapToGrid/>
          <w:sz w:val="22"/>
          <w:szCs w:val="22"/>
        </w:rPr>
        <w:t>il mentionne</w:t>
      </w:r>
      <w:r w:rsidR="007E717C" w:rsidRPr="006D2ADE">
        <w:rPr>
          <w:rFonts w:ascii="Calibri" w:hAnsi="Calibri" w:cs="Arial"/>
          <w:snapToGrid/>
          <w:sz w:val="22"/>
          <w:szCs w:val="22"/>
        </w:rPr>
        <w:t xml:space="preserve"> </w:t>
      </w:r>
      <w:r w:rsidR="005A611C" w:rsidRPr="006D2ADE">
        <w:rPr>
          <w:rFonts w:ascii="Calibri" w:hAnsi="Calibri" w:cs="Arial"/>
          <w:snapToGrid/>
          <w:sz w:val="22"/>
          <w:szCs w:val="22"/>
        </w:rPr>
        <w:t xml:space="preserve">ses </w:t>
      </w:r>
      <w:r w:rsidR="00120E91" w:rsidRPr="006D2ADE">
        <w:rPr>
          <w:rFonts w:ascii="Calibri" w:hAnsi="Calibri" w:cs="Arial"/>
          <w:snapToGrid/>
          <w:sz w:val="22"/>
          <w:szCs w:val="22"/>
        </w:rPr>
        <w:t xml:space="preserve">conclusions quant à la conformité des dispositifs de mesures, ses éventuelles </w:t>
      </w:r>
      <w:r w:rsidR="007E717C" w:rsidRPr="006D2ADE">
        <w:rPr>
          <w:rFonts w:ascii="Calibri" w:hAnsi="Calibri" w:cs="Arial"/>
          <w:snapToGrid/>
          <w:sz w:val="22"/>
          <w:szCs w:val="22"/>
        </w:rPr>
        <w:t>observations</w:t>
      </w:r>
      <w:r w:rsidR="005A611C" w:rsidRPr="006D2ADE">
        <w:rPr>
          <w:rFonts w:ascii="Calibri" w:hAnsi="Calibri" w:cs="Arial"/>
          <w:snapToGrid/>
          <w:sz w:val="22"/>
          <w:szCs w:val="22"/>
        </w:rPr>
        <w:t xml:space="preserve"> et les actions d’amélioration pouvant être rapidement mises en œuvre.</w:t>
      </w:r>
      <w:r w:rsidR="00D76B15" w:rsidRPr="006D2ADE">
        <w:rPr>
          <w:rFonts w:ascii="Calibri" w:hAnsi="Calibri" w:cs="Arial"/>
          <w:snapToGrid/>
          <w:sz w:val="22"/>
          <w:szCs w:val="22"/>
        </w:rPr>
        <w:t xml:space="preserve"> Il signe ce document et le remet à son</w:t>
      </w:r>
      <w:r w:rsidR="00D76B15" w:rsidRPr="004D464D">
        <w:rPr>
          <w:rFonts w:ascii="Calibri" w:hAnsi="Calibri" w:cs="Arial"/>
          <w:snapToGrid/>
          <w:sz w:val="22"/>
          <w:szCs w:val="22"/>
        </w:rPr>
        <w:t xml:space="preserve"> interlocuteur pour signature.</w:t>
      </w:r>
    </w:p>
    <w:p w:rsidR="007E717C" w:rsidRPr="006D2ADE" w:rsidRDefault="007E717C" w:rsidP="008A77FA">
      <w:pPr>
        <w:pStyle w:val="Titre2"/>
        <w:numPr>
          <w:ilvl w:val="0"/>
          <w:numId w:val="107"/>
        </w:numPr>
        <w:spacing w:before="360"/>
        <w:ind w:left="284" w:hanging="284"/>
      </w:pPr>
      <w:bookmarkStart w:id="7" w:name="_Toc197836497"/>
      <w:r w:rsidRPr="006D2ADE">
        <w:t xml:space="preserve">RAPPORT DE </w:t>
      </w:r>
      <w:bookmarkEnd w:id="7"/>
      <w:r w:rsidRPr="006D2ADE">
        <w:t>DIAGNOSTIC</w:t>
      </w:r>
    </w:p>
    <w:p w:rsidR="007E717C" w:rsidRPr="006D2ADE" w:rsidRDefault="007E717C">
      <w:pPr>
        <w:pStyle w:val="Corpsdetexte"/>
        <w:rPr>
          <w:rFonts w:ascii="Calibri" w:hAnsi="Calibri" w:cs="Arial"/>
          <w:snapToGrid/>
          <w:sz w:val="22"/>
          <w:szCs w:val="22"/>
        </w:rPr>
      </w:pPr>
      <w:r w:rsidRPr="006D2ADE">
        <w:rPr>
          <w:rFonts w:ascii="Calibri" w:hAnsi="Calibri" w:cs="Arial"/>
          <w:snapToGrid/>
          <w:sz w:val="22"/>
          <w:szCs w:val="22"/>
        </w:rPr>
        <w:t xml:space="preserve">Un rapport de diagnostic </w:t>
      </w:r>
      <w:r w:rsidR="00A02E58" w:rsidRPr="006D2ADE">
        <w:rPr>
          <w:rFonts w:ascii="Calibri" w:hAnsi="Calibri" w:cs="Arial"/>
          <w:snapToGrid/>
          <w:sz w:val="22"/>
          <w:szCs w:val="22"/>
        </w:rPr>
        <w:t>est</w:t>
      </w:r>
      <w:r w:rsidRPr="006D2ADE">
        <w:rPr>
          <w:rFonts w:ascii="Calibri" w:hAnsi="Calibri" w:cs="Arial"/>
          <w:snapToGrid/>
          <w:sz w:val="22"/>
          <w:szCs w:val="22"/>
        </w:rPr>
        <w:t xml:space="preserve"> </w:t>
      </w:r>
      <w:r w:rsidR="00AB3A41" w:rsidRPr="006D2ADE">
        <w:rPr>
          <w:rFonts w:ascii="Calibri" w:hAnsi="Calibri" w:cs="Arial"/>
          <w:snapToGrid/>
          <w:sz w:val="22"/>
          <w:szCs w:val="22"/>
        </w:rPr>
        <w:t xml:space="preserve">remis au redevable </w:t>
      </w:r>
      <w:r w:rsidRPr="006D2ADE">
        <w:rPr>
          <w:rFonts w:ascii="Calibri" w:hAnsi="Calibri" w:cs="Arial"/>
          <w:snapToGrid/>
          <w:sz w:val="22"/>
          <w:szCs w:val="22"/>
        </w:rPr>
        <w:t xml:space="preserve">dans un délai maximum </w:t>
      </w:r>
      <w:r w:rsidR="00A02E58" w:rsidRPr="006D2ADE">
        <w:rPr>
          <w:rFonts w:ascii="Calibri" w:hAnsi="Calibri" w:cs="Arial"/>
          <w:snapToGrid/>
          <w:sz w:val="22"/>
          <w:szCs w:val="22"/>
        </w:rPr>
        <w:t>d’un mois</w:t>
      </w:r>
      <w:r w:rsidRPr="006D2ADE">
        <w:rPr>
          <w:rFonts w:ascii="Calibri" w:hAnsi="Calibri" w:cs="Arial"/>
          <w:snapToGrid/>
          <w:sz w:val="22"/>
          <w:szCs w:val="22"/>
        </w:rPr>
        <w:t xml:space="preserve"> suivant la réalisation de l’intervention. Ce rapport comprendra obligatoirement :</w:t>
      </w:r>
    </w:p>
    <w:p w:rsidR="006D62F6" w:rsidRPr="006D2ADE" w:rsidRDefault="006D62F6" w:rsidP="00483434">
      <w:pPr>
        <w:pStyle w:val="Corpsdetexte"/>
        <w:numPr>
          <w:ilvl w:val="0"/>
          <w:numId w:val="110"/>
        </w:numPr>
        <w:spacing w:before="60"/>
        <w:ind w:left="568" w:hanging="284"/>
        <w:rPr>
          <w:rFonts w:ascii="Calibri" w:hAnsi="Calibri" w:cs="Arial"/>
          <w:snapToGrid/>
          <w:sz w:val="22"/>
          <w:szCs w:val="22"/>
        </w:rPr>
      </w:pPr>
      <w:r w:rsidRPr="006D2ADE">
        <w:rPr>
          <w:rFonts w:ascii="Calibri" w:hAnsi="Calibri" w:cs="Arial"/>
          <w:snapToGrid/>
          <w:sz w:val="22"/>
          <w:szCs w:val="22"/>
        </w:rPr>
        <w:t>La date d’intervention, les coordonnées des personnes rencontrées (maître d’ouvrage et exploitant), ainsi que celles des intervenants (noms, adresses, téléphones, fax, Email),</w:t>
      </w:r>
    </w:p>
    <w:p w:rsidR="009F6892" w:rsidRPr="006D2ADE" w:rsidRDefault="009F6892" w:rsidP="00483434">
      <w:pPr>
        <w:pStyle w:val="Corpsdetexte"/>
        <w:numPr>
          <w:ilvl w:val="0"/>
          <w:numId w:val="110"/>
        </w:numPr>
        <w:spacing w:before="60"/>
        <w:ind w:left="568" w:hanging="284"/>
        <w:rPr>
          <w:rFonts w:ascii="Calibri" w:hAnsi="Calibri" w:cs="Arial"/>
          <w:snapToGrid/>
          <w:sz w:val="22"/>
          <w:szCs w:val="22"/>
        </w:rPr>
      </w:pPr>
      <w:r w:rsidRPr="006D2ADE">
        <w:rPr>
          <w:rFonts w:ascii="Calibri" w:hAnsi="Calibri" w:cs="Arial"/>
          <w:snapToGrid/>
          <w:sz w:val="22"/>
          <w:szCs w:val="22"/>
        </w:rPr>
        <w:t xml:space="preserve">Un descriptif précis des dispositifs </w:t>
      </w:r>
      <w:r w:rsidR="0051306D" w:rsidRPr="006D2ADE">
        <w:rPr>
          <w:rFonts w:ascii="Calibri" w:hAnsi="Calibri" w:cs="Arial"/>
          <w:snapToGrid/>
          <w:sz w:val="22"/>
          <w:szCs w:val="22"/>
        </w:rPr>
        <w:t>de mesure</w:t>
      </w:r>
      <w:r w:rsidR="0056290B" w:rsidRPr="006D2ADE">
        <w:rPr>
          <w:rFonts w:ascii="Calibri" w:hAnsi="Calibri" w:cs="Arial"/>
          <w:snapToGrid/>
          <w:sz w:val="22"/>
          <w:szCs w:val="22"/>
        </w:rPr>
        <w:t xml:space="preserve"> (type, marque, numéro de série, </w:t>
      </w:r>
      <w:r w:rsidR="00D20386">
        <w:rPr>
          <w:rFonts w:ascii="Calibri" w:hAnsi="Calibri" w:cs="Arial"/>
          <w:snapToGrid/>
          <w:sz w:val="22"/>
          <w:szCs w:val="22"/>
        </w:rPr>
        <w:t xml:space="preserve">libellé et lieu d’implantation, </w:t>
      </w:r>
      <w:r w:rsidR="0056290B" w:rsidRPr="006D2ADE">
        <w:rPr>
          <w:rFonts w:ascii="Calibri" w:hAnsi="Calibri" w:cs="Arial"/>
          <w:snapToGrid/>
          <w:sz w:val="22"/>
          <w:szCs w:val="22"/>
        </w:rPr>
        <w:t>débit nominal, date de pose, relevés d’index, etc.)</w:t>
      </w:r>
      <w:r w:rsidR="002522FA" w:rsidRPr="006D2ADE">
        <w:rPr>
          <w:rFonts w:ascii="Calibri" w:hAnsi="Calibri" w:cs="Arial"/>
          <w:snapToGrid/>
          <w:sz w:val="22"/>
          <w:szCs w:val="22"/>
        </w:rPr>
        <w:t xml:space="preserve"> et des </w:t>
      </w:r>
      <w:r w:rsidR="000B17FC">
        <w:rPr>
          <w:rFonts w:ascii="Calibri" w:hAnsi="Calibri" w:cs="Arial"/>
          <w:snapToGrid/>
          <w:sz w:val="22"/>
          <w:szCs w:val="22"/>
        </w:rPr>
        <w:t>sections amont/aval (longueurs</w:t>
      </w:r>
      <w:r w:rsidR="002522FA" w:rsidRPr="006D2ADE">
        <w:rPr>
          <w:rFonts w:ascii="Calibri" w:hAnsi="Calibri" w:cs="Arial"/>
          <w:snapToGrid/>
          <w:sz w:val="22"/>
          <w:szCs w:val="22"/>
        </w:rPr>
        <w:t xml:space="preserve"> droites, diamètres, présence de coudes, vannes, tés, stabilisateurs</w:t>
      </w:r>
      <w:r w:rsidR="00EE4A29" w:rsidRPr="006D2ADE">
        <w:rPr>
          <w:rFonts w:ascii="Calibri" w:hAnsi="Calibri" w:cs="Arial"/>
          <w:snapToGrid/>
          <w:sz w:val="22"/>
          <w:szCs w:val="22"/>
        </w:rPr>
        <w:t xml:space="preserve">, </w:t>
      </w:r>
      <w:r w:rsidR="00B3186D" w:rsidRPr="006D2ADE">
        <w:rPr>
          <w:rFonts w:ascii="Calibri" w:hAnsi="Calibri" w:cs="Arial"/>
          <w:snapToGrid/>
          <w:sz w:val="22"/>
          <w:szCs w:val="22"/>
        </w:rPr>
        <w:t>etc.</w:t>
      </w:r>
      <w:r w:rsidR="002522FA" w:rsidRPr="006D2ADE">
        <w:rPr>
          <w:rFonts w:ascii="Calibri" w:hAnsi="Calibri" w:cs="Arial"/>
          <w:snapToGrid/>
          <w:sz w:val="22"/>
          <w:szCs w:val="22"/>
        </w:rPr>
        <w:t>),</w:t>
      </w:r>
      <w:r w:rsidRPr="006D2ADE">
        <w:rPr>
          <w:rFonts w:ascii="Calibri" w:hAnsi="Calibri" w:cs="Arial"/>
          <w:snapToGrid/>
          <w:sz w:val="22"/>
          <w:szCs w:val="22"/>
        </w:rPr>
        <w:t xml:space="preserve"> </w:t>
      </w:r>
      <w:r w:rsidR="00F229AF" w:rsidRPr="006D2ADE">
        <w:rPr>
          <w:rFonts w:ascii="Calibri" w:hAnsi="Calibri" w:cs="Arial"/>
          <w:snapToGrid/>
          <w:sz w:val="22"/>
          <w:szCs w:val="22"/>
        </w:rPr>
        <w:t xml:space="preserve">en </w:t>
      </w:r>
      <w:r w:rsidRPr="006D2ADE">
        <w:rPr>
          <w:rFonts w:ascii="Calibri" w:hAnsi="Calibri" w:cs="Arial"/>
          <w:snapToGrid/>
          <w:sz w:val="22"/>
          <w:szCs w:val="22"/>
        </w:rPr>
        <w:t xml:space="preserve">s’appuyant </w:t>
      </w:r>
      <w:r w:rsidR="0010558F">
        <w:rPr>
          <w:rFonts w:ascii="Calibri" w:hAnsi="Calibri" w:cs="Arial"/>
          <w:snapToGrid/>
          <w:sz w:val="22"/>
          <w:szCs w:val="22"/>
        </w:rPr>
        <w:t xml:space="preserve">si nécessaire </w:t>
      </w:r>
      <w:r w:rsidRPr="006D2ADE">
        <w:rPr>
          <w:rFonts w:ascii="Calibri" w:hAnsi="Calibri" w:cs="Arial"/>
          <w:snapToGrid/>
          <w:sz w:val="22"/>
          <w:szCs w:val="22"/>
        </w:rPr>
        <w:t xml:space="preserve">sur des plans </w:t>
      </w:r>
      <w:r w:rsidR="00F229AF" w:rsidRPr="006D2ADE">
        <w:rPr>
          <w:rFonts w:ascii="Calibri" w:hAnsi="Calibri" w:cs="Arial"/>
          <w:snapToGrid/>
          <w:sz w:val="22"/>
          <w:szCs w:val="22"/>
        </w:rPr>
        <w:t xml:space="preserve">cotés </w:t>
      </w:r>
      <w:r w:rsidRPr="006D2ADE">
        <w:rPr>
          <w:rFonts w:ascii="Calibri" w:hAnsi="Calibri" w:cs="Arial"/>
          <w:snapToGrid/>
          <w:sz w:val="22"/>
          <w:szCs w:val="22"/>
        </w:rPr>
        <w:t xml:space="preserve">ou </w:t>
      </w:r>
      <w:r w:rsidR="00F229AF" w:rsidRPr="006D2ADE">
        <w:rPr>
          <w:rFonts w:ascii="Calibri" w:hAnsi="Calibri" w:cs="Arial"/>
          <w:snapToGrid/>
          <w:sz w:val="22"/>
          <w:szCs w:val="22"/>
        </w:rPr>
        <w:t xml:space="preserve">des </w:t>
      </w:r>
      <w:r w:rsidRPr="006D2ADE">
        <w:rPr>
          <w:rFonts w:ascii="Calibri" w:hAnsi="Calibri" w:cs="Arial"/>
          <w:snapToGrid/>
          <w:sz w:val="22"/>
          <w:szCs w:val="22"/>
        </w:rPr>
        <w:t>schémas d’implantation,</w:t>
      </w:r>
      <w:r w:rsidR="00F229AF" w:rsidRPr="006D2ADE">
        <w:rPr>
          <w:rFonts w:ascii="Calibri" w:hAnsi="Calibri" w:cs="Arial"/>
          <w:snapToGrid/>
          <w:sz w:val="22"/>
          <w:szCs w:val="22"/>
        </w:rPr>
        <w:t xml:space="preserve"> ainsi que sur des photos</w:t>
      </w:r>
      <w:r w:rsidR="009E2680" w:rsidRPr="006D2ADE">
        <w:rPr>
          <w:rFonts w:ascii="Calibri" w:hAnsi="Calibri" w:cs="Arial"/>
          <w:snapToGrid/>
          <w:sz w:val="22"/>
          <w:szCs w:val="22"/>
        </w:rPr>
        <w:t xml:space="preserve"> si accord </w:t>
      </w:r>
      <w:r w:rsidR="00A02E58" w:rsidRPr="006D2ADE">
        <w:rPr>
          <w:rFonts w:ascii="Calibri" w:hAnsi="Calibri" w:cs="Arial"/>
          <w:snapToGrid/>
          <w:sz w:val="22"/>
          <w:szCs w:val="22"/>
        </w:rPr>
        <w:t>du redevable</w:t>
      </w:r>
      <w:r w:rsidR="00F229AF" w:rsidRPr="006D2ADE">
        <w:rPr>
          <w:rFonts w:ascii="Calibri" w:hAnsi="Calibri" w:cs="Arial"/>
          <w:snapToGrid/>
          <w:sz w:val="22"/>
          <w:szCs w:val="22"/>
        </w:rPr>
        <w:t>,</w:t>
      </w:r>
    </w:p>
    <w:p w:rsidR="0051306D" w:rsidRPr="006D2ADE" w:rsidRDefault="0051306D" w:rsidP="0051306D">
      <w:pPr>
        <w:pStyle w:val="Corpsdetexte"/>
        <w:numPr>
          <w:ilvl w:val="0"/>
          <w:numId w:val="110"/>
        </w:numPr>
        <w:spacing w:before="60"/>
        <w:ind w:left="568" w:hanging="284"/>
        <w:rPr>
          <w:rFonts w:ascii="Calibri" w:hAnsi="Calibri" w:cs="Arial"/>
          <w:sz w:val="22"/>
          <w:szCs w:val="22"/>
        </w:rPr>
      </w:pPr>
      <w:r w:rsidRPr="006D2ADE">
        <w:rPr>
          <w:rFonts w:ascii="Calibri" w:hAnsi="Calibri" w:cs="Arial"/>
          <w:snapToGrid/>
          <w:sz w:val="22"/>
          <w:szCs w:val="22"/>
        </w:rPr>
        <w:t>Un avis sur l’état d’exploitation et d’entretien des dispositifs de mesure</w:t>
      </w:r>
      <w:r w:rsidR="00EE4A29" w:rsidRPr="006D2ADE">
        <w:rPr>
          <w:rFonts w:ascii="Calibri" w:hAnsi="Calibri" w:cs="Arial"/>
          <w:snapToGrid/>
          <w:sz w:val="22"/>
          <w:szCs w:val="22"/>
        </w:rPr>
        <w:t>,</w:t>
      </w:r>
    </w:p>
    <w:p w:rsidR="0056290B" w:rsidRPr="006D2ADE" w:rsidRDefault="0056290B" w:rsidP="00483434">
      <w:pPr>
        <w:pStyle w:val="Corpsdetexte"/>
        <w:numPr>
          <w:ilvl w:val="0"/>
          <w:numId w:val="110"/>
        </w:numPr>
        <w:spacing w:before="60"/>
        <w:ind w:left="568" w:hanging="284"/>
        <w:rPr>
          <w:rFonts w:ascii="Calibri" w:hAnsi="Calibri" w:cs="Arial"/>
          <w:snapToGrid/>
          <w:sz w:val="22"/>
          <w:szCs w:val="22"/>
        </w:rPr>
      </w:pPr>
      <w:r w:rsidRPr="006D2ADE">
        <w:rPr>
          <w:rFonts w:ascii="Calibri" w:hAnsi="Calibri" w:cs="Arial"/>
          <w:snapToGrid/>
          <w:sz w:val="22"/>
          <w:szCs w:val="22"/>
        </w:rPr>
        <w:t>Un avis sur l</w:t>
      </w:r>
      <w:r w:rsidR="004E5394" w:rsidRPr="006D2ADE">
        <w:rPr>
          <w:rFonts w:ascii="Calibri" w:hAnsi="Calibri" w:cs="Arial"/>
          <w:snapToGrid/>
          <w:sz w:val="22"/>
          <w:szCs w:val="22"/>
        </w:rPr>
        <w:t>a conformité du</w:t>
      </w:r>
      <w:r w:rsidRPr="006D2ADE">
        <w:rPr>
          <w:rFonts w:ascii="Calibri" w:hAnsi="Calibri" w:cs="Arial"/>
          <w:snapToGrid/>
          <w:sz w:val="22"/>
          <w:szCs w:val="22"/>
        </w:rPr>
        <w:t xml:space="preserve"> montage d</w:t>
      </w:r>
      <w:r w:rsidR="0051306D" w:rsidRPr="006D2ADE">
        <w:rPr>
          <w:rFonts w:ascii="Calibri" w:hAnsi="Calibri" w:cs="Arial"/>
          <w:snapToGrid/>
          <w:sz w:val="22"/>
          <w:szCs w:val="22"/>
        </w:rPr>
        <w:t>es</w:t>
      </w:r>
      <w:r w:rsidRPr="006D2ADE">
        <w:rPr>
          <w:rFonts w:ascii="Calibri" w:hAnsi="Calibri" w:cs="Arial"/>
          <w:snapToGrid/>
          <w:sz w:val="22"/>
          <w:szCs w:val="22"/>
        </w:rPr>
        <w:t xml:space="preserve"> dispositif</w:t>
      </w:r>
      <w:r w:rsidR="0051306D" w:rsidRPr="006D2ADE">
        <w:rPr>
          <w:rFonts w:ascii="Calibri" w:hAnsi="Calibri" w:cs="Arial"/>
          <w:snapToGrid/>
          <w:sz w:val="22"/>
          <w:szCs w:val="22"/>
        </w:rPr>
        <w:t>s</w:t>
      </w:r>
      <w:r w:rsidRPr="006D2ADE">
        <w:rPr>
          <w:rFonts w:ascii="Calibri" w:hAnsi="Calibri" w:cs="Arial"/>
          <w:snapToGrid/>
          <w:sz w:val="22"/>
          <w:szCs w:val="22"/>
        </w:rPr>
        <w:t xml:space="preserve"> de mesure au regard des normes et règles de l’art en vigueur</w:t>
      </w:r>
      <w:r w:rsidR="004E5394" w:rsidRPr="006D2ADE">
        <w:rPr>
          <w:rFonts w:ascii="Calibri" w:hAnsi="Calibri" w:cs="Arial"/>
          <w:snapToGrid/>
          <w:sz w:val="22"/>
          <w:szCs w:val="22"/>
        </w:rPr>
        <w:t>, et/ou des prescriptions du constructeur,</w:t>
      </w:r>
    </w:p>
    <w:p w:rsidR="004E5394" w:rsidRPr="006D2ADE" w:rsidRDefault="004E5394" w:rsidP="00483434">
      <w:pPr>
        <w:pStyle w:val="Corpsdetexte"/>
        <w:numPr>
          <w:ilvl w:val="0"/>
          <w:numId w:val="110"/>
        </w:numPr>
        <w:spacing w:before="60"/>
        <w:ind w:left="568" w:hanging="284"/>
        <w:rPr>
          <w:rFonts w:ascii="Calibri" w:hAnsi="Calibri" w:cs="Arial"/>
          <w:snapToGrid/>
          <w:sz w:val="22"/>
          <w:szCs w:val="22"/>
        </w:rPr>
      </w:pPr>
      <w:r w:rsidRPr="006D2ADE">
        <w:rPr>
          <w:rFonts w:ascii="Calibri" w:hAnsi="Calibri" w:cs="Arial"/>
          <w:snapToGrid/>
          <w:sz w:val="22"/>
          <w:szCs w:val="22"/>
        </w:rPr>
        <w:t>Un avis sur l’</w:t>
      </w:r>
      <w:r w:rsidR="0051306D" w:rsidRPr="006D2ADE">
        <w:rPr>
          <w:rFonts w:ascii="Calibri" w:hAnsi="Calibri" w:cs="Arial"/>
          <w:snapToGrid/>
          <w:sz w:val="22"/>
          <w:szCs w:val="22"/>
        </w:rPr>
        <w:t>adéquation des</w:t>
      </w:r>
      <w:r w:rsidRPr="006D2ADE">
        <w:rPr>
          <w:rFonts w:ascii="Calibri" w:hAnsi="Calibri" w:cs="Arial"/>
          <w:snapToGrid/>
          <w:sz w:val="22"/>
          <w:szCs w:val="22"/>
        </w:rPr>
        <w:t xml:space="preserve"> dispositif</w:t>
      </w:r>
      <w:r w:rsidR="0051306D" w:rsidRPr="006D2ADE">
        <w:rPr>
          <w:rFonts w:ascii="Calibri" w:hAnsi="Calibri" w:cs="Arial"/>
          <w:snapToGrid/>
          <w:sz w:val="22"/>
          <w:szCs w:val="22"/>
        </w:rPr>
        <w:t>s</w:t>
      </w:r>
      <w:r w:rsidRPr="006D2ADE">
        <w:rPr>
          <w:rFonts w:ascii="Calibri" w:hAnsi="Calibri" w:cs="Arial"/>
          <w:snapToGrid/>
          <w:sz w:val="22"/>
          <w:szCs w:val="22"/>
        </w:rPr>
        <w:t xml:space="preserve"> au regard des débits d’équipement et de la qualité de l’eau</w:t>
      </w:r>
      <w:r w:rsidR="00153C97">
        <w:rPr>
          <w:rFonts w:ascii="Calibri" w:hAnsi="Calibri" w:cs="Arial"/>
          <w:snapToGrid/>
          <w:sz w:val="22"/>
          <w:szCs w:val="22"/>
        </w:rPr>
        <w:t xml:space="preserve"> </w:t>
      </w:r>
      <w:r w:rsidR="00153C97" w:rsidRPr="006D2ADE">
        <w:rPr>
          <w:rFonts w:ascii="Calibri" w:hAnsi="Calibri" w:cs="Arial"/>
          <w:sz w:val="22"/>
          <w:szCs w:val="22"/>
        </w:rPr>
        <w:t xml:space="preserve">(lister les problèmes </w:t>
      </w:r>
      <w:r w:rsidR="000F515D">
        <w:rPr>
          <w:rFonts w:ascii="Calibri" w:hAnsi="Calibri" w:cs="Arial"/>
          <w:sz w:val="22"/>
          <w:szCs w:val="22"/>
        </w:rPr>
        <w:t xml:space="preserve">rencontrés </w:t>
      </w:r>
      <w:r w:rsidR="000B5A66">
        <w:rPr>
          <w:rFonts w:ascii="Calibri" w:hAnsi="Calibri" w:cs="Arial"/>
          <w:sz w:val="22"/>
          <w:szCs w:val="22"/>
        </w:rPr>
        <w:t>d’</w:t>
      </w:r>
      <w:r w:rsidR="00153C97" w:rsidRPr="006D2ADE">
        <w:rPr>
          <w:rFonts w:ascii="Calibri" w:hAnsi="Calibri" w:cs="Arial"/>
          <w:sz w:val="22"/>
          <w:szCs w:val="22"/>
        </w:rPr>
        <w:t>usure</w:t>
      </w:r>
      <w:r w:rsidR="000B5A66">
        <w:rPr>
          <w:rFonts w:ascii="Calibri" w:hAnsi="Calibri" w:cs="Arial"/>
          <w:sz w:val="22"/>
          <w:szCs w:val="22"/>
        </w:rPr>
        <w:t xml:space="preserve"> des compteurs mécaniques</w:t>
      </w:r>
      <w:r w:rsidR="00153C97" w:rsidRPr="006D2ADE">
        <w:rPr>
          <w:rFonts w:ascii="Calibri" w:hAnsi="Calibri" w:cs="Arial"/>
          <w:sz w:val="22"/>
          <w:szCs w:val="22"/>
        </w:rPr>
        <w:t xml:space="preserve">, </w:t>
      </w:r>
      <w:r w:rsidR="00026CAB">
        <w:rPr>
          <w:rFonts w:ascii="Calibri" w:hAnsi="Calibri" w:cs="Arial"/>
          <w:sz w:val="22"/>
          <w:szCs w:val="22"/>
        </w:rPr>
        <w:t xml:space="preserve">de </w:t>
      </w:r>
      <w:r w:rsidR="00153C97" w:rsidRPr="006D2ADE">
        <w:rPr>
          <w:rFonts w:ascii="Calibri" w:hAnsi="Calibri" w:cs="Arial"/>
          <w:sz w:val="22"/>
          <w:szCs w:val="22"/>
        </w:rPr>
        <w:t xml:space="preserve">colmatage des filtres, </w:t>
      </w:r>
      <w:r w:rsidR="00026CAB">
        <w:rPr>
          <w:rFonts w:ascii="Calibri" w:hAnsi="Calibri" w:cs="Arial"/>
          <w:sz w:val="22"/>
          <w:szCs w:val="22"/>
        </w:rPr>
        <w:t>d’</w:t>
      </w:r>
      <w:r w:rsidR="00153C97" w:rsidRPr="006D2ADE">
        <w:rPr>
          <w:rFonts w:ascii="Calibri" w:hAnsi="Calibri" w:cs="Arial"/>
          <w:sz w:val="22"/>
          <w:szCs w:val="22"/>
        </w:rPr>
        <w:t xml:space="preserve">encrassement des sondes, </w:t>
      </w:r>
      <w:r w:rsidR="00026CAB">
        <w:rPr>
          <w:rFonts w:ascii="Calibri" w:hAnsi="Calibri" w:cs="Arial"/>
          <w:sz w:val="22"/>
          <w:szCs w:val="22"/>
        </w:rPr>
        <w:t xml:space="preserve">de </w:t>
      </w:r>
      <w:r w:rsidR="00153C97" w:rsidRPr="006D2ADE">
        <w:rPr>
          <w:rFonts w:ascii="Calibri" w:hAnsi="Calibri" w:cs="Arial"/>
          <w:sz w:val="22"/>
          <w:szCs w:val="22"/>
        </w:rPr>
        <w:t>dépôt pouvant entrainer une réduction de la section de mesure, etc.),</w:t>
      </w:r>
    </w:p>
    <w:p w:rsidR="00C10129" w:rsidRPr="006D2ADE" w:rsidRDefault="007E717C" w:rsidP="00483434">
      <w:pPr>
        <w:pStyle w:val="Corpsdetexte"/>
        <w:numPr>
          <w:ilvl w:val="0"/>
          <w:numId w:val="110"/>
        </w:numPr>
        <w:spacing w:before="60"/>
        <w:ind w:left="568" w:hanging="284"/>
        <w:rPr>
          <w:rFonts w:ascii="Calibri" w:hAnsi="Calibri" w:cs="Arial"/>
          <w:snapToGrid/>
          <w:sz w:val="22"/>
          <w:szCs w:val="22"/>
        </w:rPr>
      </w:pPr>
      <w:r w:rsidRPr="006D2ADE">
        <w:rPr>
          <w:rFonts w:ascii="Calibri" w:hAnsi="Calibri" w:cs="Arial"/>
          <w:snapToGrid/>
          <w:sz w:val="22"/>
          <w:szCs w:val="22"/>
        </w:rPr>
        <w:t xml:space="preserve">Un descriptif </w:t>
      </w:r>
      <w:r w:rsidR="00AB3A41" w:rsidRPr="006D2ADE">
        <w:rPr>
          <w:rFonts w:ascii="Calibri" w:hAnsi="Calibri" w:cs="Arial"/>
          <w:snapToGrid/>
          <w:sz w:val="22"/>
          <w:szCs w:val="22"/>
        </w:rPr>
        <w:t>des m</w:t>
      </w:r>
      <w:r w:rsidR="009F6892" w:rsidRPr="006D2ADE">
        <w:rPr>
          <w:rFonts w:ascii="Calibri" w:hAnsi="Calibri" w:cs="Arial"/>
          <w:snapToGrid/>
          <w:sz w:val="22"/>
          <w:szCs w:val="22"/>
        </w:rPr>
        <w:t>é</w:t>
      </w:r>
      <w:r w:rsidR="00AB3A41" w:rsidRPr="006D2ADE">
        <w:rPr>
          <w:rFonts w:ascii="Calibri" w:hAnsi="Calibri" w:cs="Arial"/>
          <w:snapToGrid/>
          <w:sz w:val="22"/>
          <w:szCs w:val="22"/>
        </w:rPr>
        <w:t xml:space="preserve">thodes et </w:t>
      </w:r>
      <w:r w:rsidR="0056290B" w:rsidRPr="006D2ADE">
        <w:rPr>
          <w:rFonts w:ascii="Calibri" w:hAnsi="Calibri" w:cs="Arial"/>
          <w:snapToGrid/>
          <w:sz w:val="22"/>
          <w:szCs w:val="22"/>
        </w:rPr>
        <w:t xml:space="preserve">des </w:t>
      </w:r>
      <w:r w:rsidR="00AB3A41" w:rsidRPr="006D2ADE">
        <w:rPr>
          <w:rFonts w:ascii="Calibri" w:hAnsi="Calibri" w:cs="Arial"/>
          <w:snapToGrid/>
          <w:sz w:val="22"/>
          <w:szCs w:val="22"/>
        </w:rPr>
        <w:t>matériel</w:t>
      </w:r>
      <w:r w:rsidR="009F6892" w:rsidRPr="006D2ADE">
        <w:rPr>
          <w:rFonts w:ascii="Calibri" w:hAnsi="Calibri" w:cs="Arial"/>
          <w:snapToGrid/>
          <w:sz w:val="22"/>
          <w:szCs w:val="22"/>
        </w:rPr>
        <w:t>s</w:t>
      </w:r>
      <w:r w:rsidR="00AB3A41" w:rsidRPr="006D2ADE">
        <w:rPr>
          <w:rFonts w:ascii="Calibri" w:hAnsi="Calibri" w:cs="Arial"/>
          <w:snapToGrid/>
          <w:sz w:val="22"/>
          <w:szCs w:val="22"/>
        </w:rPr>
        <w:t xml:space="preserve"> de mesure utilisé</w:t>
      </w:r>
      <w:r w:rsidR="00565D55" w:rsidRPr="006D2ADE">
        <w:rPr>
          <w:rFonts w:ascii="Calibri" w:hAnsi="Calibri" w:cs="Arial"/>
          <w:snapToGrid/>
          <w:sz w:val="22"/>
          <w:szCs w:val="22"/>
        </w:rPr>
        <w:t>s</w:t>
      </w:r>
      <w:r w:rsidR="00AB3A41" w:rsidRPr="006D2ADE">
        <w:rPr>
          <w:rFonts w:ascii="Calibri" w:hAnsi="Calibri" w:cs="Arial"/>
          <w:snapToGrid/>
          <w:sz w:val="22"/>
          <w:szCs w:val="22"/>
        </w:rPr>
        <w:t xml:space="preserve"> par </w:t>
      </w:r>
      <w:r w:rsidR="009F6892" w:rsidRPr="006D2ADE">
        <w:rPr>
          <w:rFonts w:ascii="Calibri" w:hAnsi="Calibri" w:cs="Arial"/>
          <w:snapToGrid/>
          <w:sz w:val="22"/>
          <w:szCs w:val="22"/>
        </w:rPr>
        <w:t>l’organisme</w:t>
      </w:r>
      <w:r w:rsidR="0056290B" w:rsidRPr="006D2ADE">
        <w:rPr>
          <w:rFonts w:ascii="Calibri" w:hAnsi="Calibri" w:cs="Arial"/>
          <w:snapToGrid/>
          <w:sz w:val="22"/>
          <w:szCs w:val="22"/>
        </w:rPr>
        <w:t xml:space="preserve"> de contrôle</w:t>
      </w:r>
      <w:r w:rsidR="008550E7" w:rsidRPr="006D2ADE">
        <w:rPr>
          <w:rFonts w:ascii="Calibri" w:hAnsi="Calibri" w:cs="Arial"/>
          <w:snapToGrid/>
          <w:sz w:val="22"/>
          <w:szCs w:val="22"/>
        </w:rPr>
        <w:t>,</w:t>
      </w:r>
    </w:p>
    <w:p w:rsidR="004E5394" w:rsidRPr="006D2ADE" w:rsidRDefault="004E5394" w:rsidP="00483434">
      <w:pPr>
        <w:pStyle w:val="Corpsdetexte"/>
        <w:numPr>
          <w:ilvl w:val="0"/>
          <w:numId w:val="110"/>
        </w:numPr>
        <w:spacing w:before="60"/>
        <w:ind w:left="568" w:hanging="284"/>
        <w:rPr>
          <w:rFonts w:ascii="Calibri" w:hAnsi="Calibri" w:cs="Arial"/>
          <w:sz w:val="22"/>
          <w:szCs w:val="22"/>
        </w:rPr>
      </w:pPr>
      <w:r w:rsidRPr="006D2ADE">
        <w:rPr>
          <w:rFonts w:ascii="Calibri" w:hAnsi="Calibri" w:cs="Arial"/>
          <w:sz w:val="22"/>
          <w:szCs w:val="22"/>
        </w:rPr>
        <w:t>Les résultats de mesure obtenus par les dispositifs en place</w:t>
      </w:r>
      <w:r w:rsidR="0051306D" w:rsidRPr="006D2ADE">
        <w:rPr>
          <w:rFonts w:ascii="Calibri" w:hAnsi="Calibri" w:cs="Arial"/>
          <w:sz w:val="22"/>
          <w:szCs w:val="22"/>
        </w:rPr>
        <w:t xml:space="preserve"> et ceux installés par l’organisme, les écarts entre les résultats de mesure et l’avis explicite sur la conformité du fonctionnement des dispositifs</w:t>
      </w:r>
      <w:r w:rsidR="00EE4A29" w:rsidRPr="006D2ADE">
        <w:rPr>
          <w:rFonts w:ascii="Calibri" w:hAnsi="Calibri" w:cs="Arial"/>
          <w:sz w:val="22"/>
          <w:szCs w:val="22"/>
        </w:rPr>
        <w:t>,</w:t>
      </w:r>
    </w:p>
    <w:p w:rsidR="0056290B" w:rsidRPr="006D2ADE" w:rsidRDefault="0056290B" w:rsidP="00483434">
      <w:pPr>
        <w:pStyle w:val="Corpsdetexte"/>
        <w:numPr>
          <w:ilvl w:val="0"/>
          <w:numId w:val="110"/>
        </w:numPr>
        <w:spacing w:before="60"/>
        <w:ind w:left="568" w:hanging="284"/>
        <w:rPr>
          <w:rFonts w:ascii="Calibri" w:hAnsi="Calibri" w:cs="Arial"/>
          <w:sz w:val="22"/>
          <w:szCs w:val="22"/>
        </w:rPr>
      </w:pPr>
      <w:r w:rsidRPr="006D2ADE">
        <w:rPr>
          <w:rFonts w:ascii="Calibri" w:hAnsi="Calibri" w:cs="Arial"/>
          <w:snapToGrid/>
          <w:sz w:val="22"/>
          <w:szCs w:val="22"/>
        </w:rPr>
        <w:t>Un</w:t>
      </w:r>
      <w:r w:rsidR="0051306D" w:rsidRPr="006D2ADE">
        <w:rPr>
          <w:rFonts w:ascii="Calibri" w:hAnsi="Calibri" w:cs="Arial"/>
          <w:snapToGrid/>
          <w:sz w:val="22"/>
          <w:szCs w:val="22"/>
        </w:rPr>
        <w:t>e conclusion</w:t>
      </w:r>
      <w:r w:rsidRPr="006D2ADE">
        <w:rPr>
          <w:rFonts w:ascii="Calibri" w:hAnsi="Calibri" w:cs="Arial"/>
          <w:snapToGrid/>
          <w:sz w:val="22"/>
          <w:szCs w:val="22"/>
        </w:rPr>
        <w:t xml:space="preserve"> sur la conformité des installations, </w:t>
      </w:r>
      <w:r w:rsidR="004E5394" w:rsidRPr="006D2ADE">
        <w:rPr>
          <w:rFonts w:ascii="Calibri" w:hAnsi="Calibri" w:cs="Arial"/>
          <w:snapToGrid/>
          <w:sz w:val="22"/>
          <w:szCs w:val="22"/>
        </w:rPr>
        <w:t>établi</w:t>
      </w:r>
      <w:r w:rsidR="0051306D" w:rsidRPr="006D2ADE">
        <w:rPr>
          <w:rFonts w:ascii="Calibri" w:hAnsi="Calibri" w:cs="Arial"/>
          <w:snapToGrid/>
          <w:sz w:val="22"/>
          <w:szCs w:val="22"/>
        </w:rPr>
        <w:t>e</w:t>
      </w:r>
      <w:r w:rsidR="004E5394" w:rsidRPr="006D2ADE">
        <w:rPr>
          <w:rFonts w:ascii="Calibri" w:hAnsi="Calibri" w:cs="Arial"/>
          <w:snapToGrid/>
          <w:sz w:val="22"/>
          <w:szCs w:val="22"/>
        </w:rPr>
        <w:t xml:space="preserve"> sur</w:t>
      </w:r>
      <w:r w:rsidR="0051306D" w:rsidRPr="006D2ADE">
        <w:rPr>
          <w:rFonts w:ascii="Calibri" w:hAnsi="Calibri" w:cs="Arial"/>
          <w:snapToGrid/>
          <w:sz w:val="22"/>
          <w:szCs w:val="22"/>
        </w:rPr>
        <w:t xml:space="preserve"> la base de critères objectifs.</w:t>
      </w:r>
    </w:p>
    <w:p w:rsidR="00974F36" w:rsidRPr="006D2ADE" w:rsidRDefault="00974F36" w:rsidP="00937C83">
      <w:pPr>
        <w:pStyle w:val="Corpsdetexte"/>
        <w:rPr>
          <w:rFonts w:ascii="Calibri" w:hAnsi="Calibri" w:cs="Arial"/>
          <w:snapToGrid/>
          <w:sz w:val="22"/>
          <w:szCs w:val="22"/>
        </w:rPr>
      </w:pPr>
    </w:p>
    <w:p w:rsidR="00974F36" w:rsidRDefault="00974F36" w:rsidP="00937C83">
      <w:pPr>
        <w:pStyle w:val="Corpsdetexte"/>
        <w:rPr>
          <w:rFonts w:ascii="Calibri" w:hAnsi="Calibri" w:cs="Arial"/>
          <w:snapToGrid/>
          <w:sz w:val="22"/>
          <w:szCs w:val="22"/>
        </w:rPr>
      </w:pPr>
      <w:r w:rsidRPr="006D2ADE">
        <w:rPr>
          <w:rFonts w:ascii="Calibri" w:hAnsi="Calibri" w:cs="Arial"/>
          <w:snapToGrid/>
          <w:sz w:val="22"/>
          <w:szCs w:val="22"/>
        </w:rPr>
        <w:t xml:space="preserve">Les enregistrements des mesures de débit réalisées par l’organisme de contrôle, les photographies des points de </w:t>
      </w:r>
      <w:r w:rsidR="00120E91" w:rsidRPr="006D2ADE">
        <w:rPr>
          <w:rFonts w:ascii="Calibri" w:hAnsi="Calibri" w:cs="Arial"/>
          <w:snapToGrid/>
          <w:sz w:val="22"/>
          <w:szCs w:val="22"/>
        </w:rPr>
        <w:t>prélèvement</w:t>
      </w:r>
      <w:r w:rsidRPr="006D2ADE">
        <w:rPr>
          <w:rFonts w:ascii="Calibri" w:hAnsi="Calibri" w:cs="Arial"/>
          <w:snapToGrid/>
          <w:sz w:val="22"/>
          <w:szCs w:val="22"/>
        </w:rPr>
        <w:t xml:space="preserve">, </w:t>
      </w:r>
      <w:r w:rsidR="00A245A6" w:rsidRPr="006D2ADE">
        <w:rPr>
          <w:rFonts w:ascii="Calibri" w:hAnsi="Calibri" w:cs="Arial"/>
          <w:sz w:val="22"/>
          <w:szCs w:val="22"/>
        </w:rPr>
        <w:t xml:space="preserve">le procès-verbal de visite </w:t>
      </w:r>
      <w:r w:rsidRPr="006D2ADE">
        <w:rPr>
          <w:rFonts w:ascii="Calibri" w:hAnsi="Calibri" w:cs="Arial"/>
          <w:sz w:val="22"/>
          <w:szCs w:val="22"/>
        </w:rPr>
        <w:t>et</w:t>
      </w:r>
      <w:r w:rsidR="00A245A6" w:rsidRPr="006D2ADE">
        <w:rPr>
          <w:rFonts w:ascii="Calibri" w:hAnsi="Calibri" w:cs="Arial"/>
          <w:sz w:val="22"/>
          <w:szCs w:val="22"/>
        </w:rPr>
        <w:t xml:space="preserve"> tout autre document utile</w:t>
      </w:r>
      <w:r w:rsidRPr="006D2ADE">
        <w:rPr>
          <w:rFonts w:ascii="Calibri" w:hAnsi="Calibri" w:cs="Arial"/>
          <w:sz w:val="22"/>
          <w:szCs w:val="22"/>
        </w:rPr>
        <w:t xml:space="preserve"> </w:t>
      </w:r>
      <w:r w:rsidRPr="006D2ADE">
        <w:rPr>
          <w:rFonts w:ascii="Calibri" w:hAnsi="Calibri" w:cs="Arial"/>
          <w:snapToGrid/>
          <w:sz w:val="22"/>
          <w:szCs w:val="22"/>
        </w:rPr>
        <w:t>seront annexés au rapport de</w:t>
      </w:r>
      <w:r>
        <w:rPr>
          <w:rFonts w:ascii="Calibri" w:hAnsi="Calibri" w:cs="Arial"/>
          <w:snapToGrid/>
          <w:sz w:val="22"/>
          <w:szCs w:val="22"/>
        </w:rPr>
        <w:t xml:space="preserve"> diagnostic.</w:t>
      </w:r>
    </w:p>
    <w:p w:rsidR="002522FA" w:rsidRDefault="002522FA" w:rsidP="002522FA">
      <w:pPr>
        <w:pStyle w:val="Corpsdetexte"/>
        <w:rPr>
          <w:rFonts w:ascii="Calibri" w:hAnsi="Calibri" w:cs="Arial"/>
          <w:sz w:val="22"/>
          <w:szCs w:val="22"/>
        </w:rPr>
      </w:pPr>
    </w:p>
    <w:p w:rsidR="000F515D" w:rsidRDefault="000F515D" w:rsidP="002522FA">
      <w:pPr>
        <w:pStyle w:val="Corpsdetexte"/>
        <w:rPr>
          <w:rFonts w:ascii="Calibri" w:hAnsi="Calibri" w:cs="Arial"/>
          <w:sz w:val="22"/>
          <w:szCs w:val="22"/>
        </w:rPr>
      </w:pPr>
    </w:p>
    <w:p w:rsidR="00026CAB" w:rsidRDefault="00026CAB" w:rsidP="002522FA">
      <w:pPr>
        <w:pStyle w:val="Corpsdetexte"/>
        <w:rPr>
          <w:rFonts w:ascii="Calibri" w:hAnsi="Calibri" w:cs="Arial"/>
          <w:sz w:val="22"/>
          <w:szCs w:val="22"/>
        </w:rPr>
      </w:pPr>
    </w:p>
    <w:p w:rsidR="000F515D" w:rsidRDefault="000F515D" w:rsidP="002522FA">
      <w:pPr>
        <w:pStyle w:val="Corpsdetexte"/>
        <w:rPr>
          <w:rFonts w:ascii="Calibri" w:hAnsi="Calibri" w:cs="Arial"/>
          <w:sz w:val="22"/>
          <w:szCs w:val="22"/>
        </w:rPr>
      </w:pPr>
    </w:p>
    <w:p w:rsidR="000F515D" w:rsidRPr="002522FA" w:rsidRDefault="000F515D" w:rsidP="002522FA">
      <w:pPr>
        <w:pStyle w:val="Corpsdetexte"/>
        <w:rPr>
          <w:rFonts w:ascii="Calibri" w:hAnsi="Calibri" w:cs="Arial"/>
          <w:sz w:val="22"/>
          <w:szCs w:val="22"/>
        </w:rPr>
      </w:pPr>
    </w:p>
    <w:p w:rsidR="002522FA" w:rsidRPr="006D2ADE" w:rsidRDefault="002522FA" w:rsidP="002522FA">
      <w:pPr>
        <w:pStyle w:val="Corpsdetexte"/>
        <w:rPr>
          <w:rFonts w:ascii="Calibri" w:hAnsi="Calibri" w:cs="Arial"/>
          <w:sz w:val="22"/>
          <w:szCs w:val="22"/>
        </w:rPr>
      </w:pPr>
      <w:r w:rsidRPr="006D2ADE">
        <w:rPr>
          <w:rFonts w:ascii="Calibri" w:hAnsi="Calibri" w:cs="Arial"/>
          <w:sz w:val="22"/>
          <w:szCs w:val="22"/>
        </w:rPr>
        <w:lastRenderedPageBreak/>
        <w:t>La durée de</w:t>
      </w:r>
      <w:r w:rsidR="00A7538D" w:rsidRPr="006D2ADE">
        <w:rPr>
          <w:rFonts w:ascii="Calibri" w:hAnsi="Calibri" w:cs="Arial"/>
          <w:sz w:val="22"/>
          <w:szCs w:val="22"/>
        </w:rPr>
        <w:t>s</w:t>
      </w:r>
      <w:r w:rsidRPr="006D2ADE">
        <w:rPr>
          <w:rFonts w:ascii="Calibri" w:hAnsi="Calibri" w:cs="Arial"/>
          <w:sz w:val="22"/>
          <w:szCs w:val="22"/>
        </w:rPr>
        <w:t xml:space="preserve"> mesure</w:t>
      </w:r>
      <w:r w:rsidR="00A7538D" w:rsidRPr="006D2ADE">
        <w:rPr>
          <w:rFonts w:ascii="Calibri" w:hAnsi="Calibri" w:cs="Arial"/>
          <w:sz w:val="22"/>
          <w:szCs w:val="22"/>
        </w:rPr>
        <w:t>s</w:t>
      </w:r>
      <w:r w:rsidRPr="006D2ADE">
        <w:rPr>
          <w:rFonts w:ascii="Calibri" w:hAnsi="Calibri" w:cs="Arial"/>
          <w:sz w:val="22"/>
          <w:szCs w:val="22"/>
        </w:rPr>
        <w:t xml:space="preserve"> comparative</w:t>
      </w:r>
      <w:r w:rsidR="00A7538D" w:rsidRPr="006D2ADE">
        <w:rPr>
          <w:rFonts w:ascii="Calibri" w:hAnsi="Calibri" w:cs="Arial"/>
          <w:sz w:val="22"/>
          <w:szCs w:val="22"/>
        </w:rPr>
        <w:t>s s’étend sur au moins 30</w:t>
      </w:r>
      <w:r w:rsidR="00AB0D23">
        <w:rPr>
          <w:rFonts w:ascii="Calibri" w:hAnsi="Calibri" w:cs="Arial"/>
          <w:sz w:val="22"/>
          <w:szCs w:val="22"/>
        </w:rPr>
        <w:t xml:space="preserve"> minutes</w:t>
      </w:r>
      <w:r w:rsidR="0009635B" w:rsidRPr="006D2ADE">
        <w:rPr>
          <w:rFonts w:ascii="Calibri" w:hAnsi="Calibri" w:cs="Arial"/>
          <w:sz w:val="22"/>
          <w:szCs w:val="22"/>
        </w:rPr>
        <w:t>. Elle</w:t>
      </w:r>
      <w:r w:rsidRPr="006D2ADE">
        <w:rPr>
          <w:rFonts w:ascii="Calibri" w:hAnsi="Calibri" w:cs="Arial"/>
          <w:sz w:val="22"/>
          <w:szCs w:val="22"/>
        </w:rPr>
        <w:t xml:space="preserve"> </w:t>
      </w:r>
      <w:r w:rsidR="00A7538D" w:rsidRPr="006D2ADE">
        <w:rPr>
          <w:rFonts w:ascii="Calibri" w:hAnsi="Calibri" w:cs="Arial"/>
          <w:sz w:val="22"/>
          <w:szCs w:val="22"/>
        </w:rPr>
        <w:t>couvr</w:t>
      </w:r>
      <w:r w:rsidR="0009635B" w:rsidRPr="006D2ADE">
        <w:rPr>
          <w:rFonts w:ascii="Calibri" w:hAnsi="Calibri" w:cs="Arial"/>
          <w:sz w:val="22"/>
          <w:szCs w:val="22"/>
        </w:rPr>
        <w:t>e</w:t>
      </w:r>
      <w:r w:rsidR="00A7538D" w:rsidRPr="006D2ADE">
        <w:rPr>
          <w:rFonts w:ascii="Calibri" w:hAnsi="Calibri" w:cs="Arial"/>
          <w:sz w:val="22"/>
          <w:szCs w:val="22"/>
        </w:rPr>
        <w:t xml:space="preserve"> </w:t>
      </w:r>
      <w:r w:rsidR="0009635B" w:rsidRPr="006D2ADE">
        <w:rPr>
          <w:rFonts w:ascii="Calibri" w:hAnsi="Calibri" w:cs="Arial"/>
          <w:sz w:val="22"/>
          <w:szCs w:val="22"/>
        </w:rPr>
        <w:t xml:space="preserve">l’ensemble des débits d’exploitation et </w:t>
      </w:r>
      <w:r w:rsidRPr="006D2ADE">
        <w:rPr>
          <w:rFonts w:ascii="Calibri" w:hAnsi="Calibri" w:cs="Arial"/>
          <w:sz w:val="22"/>
          <w:szCs w:val="22"/>
        </w:rPr>
        <w:t xml:space="preserve">comptabilise </w:t>
      </w:r>
      <w:r w:rsidR="00A7538D" w:rsidRPr="006D2ADE">
        <w:rPr>
          <w:rFonts w:ascii="Calibri" w:hAnsi="Calibri" w:cs="Arial"/>
          <w:sz w:val="22"/>
          <w:szCs w:val="22"/>
        </w:rPr>
        <w:t xml:space="preserve">au minimum </w:t>
      </w:r>
      <w:r w:rsidRPr="006D2ADE">
        <w:rPr>
          <w:rFonts w:ascii="Calibri" w:hAnsi="Calibri" w:cs="Arial"/>
          <w:sz w:val="22"/>
          <w:szCs w:val="22"/>
        </w:rPr>
        <w:t>10 m</w:t>
      </w:r>
      <w:r w:rsidRPr="006D2ADE">
        <w:rPr>
          <w:rFonts w:ascii="Calibri" w:hAnsi="Calibri" w:cs="Arial"/>
          <w:sz w:val="22"/>
          <w:szCs w:val="22"/>
          <w:vertAlign w:val="superscript"/>
        </w:rPr>
        <w:t>3</w:t>
      </w:r>
      <w:r w:rsidRPr="006D2ADE">
        <w:rPr>
          <w:rFonts w:ascii="Calibri" w:hAnsi="Calibri" w:cs="Arial"/>
          <w:sz w:val="22"/>
          <w:szCs w:val="22"/>
        </w:rPr>
        <w:t>.</w:t>
      </w:r>
    </w:p>
    <w:p w:rsidR="0009635B" w:rsidRPr="006D2ADE" w:rsidRDefault="0009635B" w:rsidP="002522FA">
      <w:pPr>
        <w:pStyle w:val="Corpsdetexte"/>
        <w:rPr>
          <w:rFonts w:ascii="Calibri" w:hAnsi="Calibri" w:cs="Arial"/>
          <w:sz w:val="22"/>
          <w:szCs w:val="22"/>
        </w:rPr>
      </w:pPr>
    </w:p>
    <w:p w:rsidR="0009635B" w:rsidRPr="006D2ADE" w:rsidRDefault="0009635B" w:rsidP="00937C83">
      <w:pPr>
        <w:pStyle w:val="Corpsdetexte"/>
        <w:rPr>
          <w:rFonts w:ascii="Calibri" w:hAnsi="Calibri" w:cs="Arial"/>
          <w:snapToGrid/>
          <w:sz w:val="22"/>
          <w:szCs w:val="22"/>
        </w:rPr>
      </w:pPr>
      <w:r w:rsidRPr="006D2ADE">
        <w:rPr>
          <w:rFonts w:ascii="Calibri" w:hAnsi="Calibri" w:cs="Arial"/>
          <w:snapToGrid/>
          <w:sz w:val="22"/>
          <w:szCs w:val="22"/>
        </w:rPr>
        <w:t>L’</w:t>
      </w:r>
      <w:r w:rsidR="00B852F7" w:rsidRPr="006D2ADE">
        <w:rPr>
          <w:rFonts w:ascii="Calibri" w:hAnsi="Calibri" w:cs="Arial"/>
          <w:snapToGrid/>
          <w:sz w:val="22"/>
          <w:szCs w:val="22"/>
        </w:rPr>
        <w:t>Écart</w:t>
      </w:r>
      <w:r w:rsidRPr="006D2ADE">
        <w:rPr>
          <w:rFonts w:ascii="Calibri" w:hAnsi="Calibri" w:cs="Arial"/>
          <w:snapToGrid/>
          <w:sz w:val="22"/>
          <w:szCs w:val="22"/>
        </w:rPr>
        <w:t xml:space="preserve"> </w:t>
      </w:r>
      <w:r w:rsidR="00B852F7" w:rsidRPr="006D2ADE">
        <w:rPr>
          <w:rFonts w:ascii="Calibri" w:hAnsi="Calibri" w:cs="Arial"/>
          <w:snapToGrid/>
          <w:sz w:val="22"/>
          <w:szCs w:val="22"/>
        </w:rPr>
        <w:t>M</w:t>
      </w:r>
      <w:r w:rsidRPr="006D2ADE">
        <w:rPr>
          <w:rFonts w:ascii="Calibri" w:hAnsi="Calibri" w:cs="Arial"/>
          <w:snapToGrid/>
          <w:sz w:val="22"/>
          <w:szCs w:val="22"/>
        </w:rPr>
        <w:t xml:space="preserve">aximum </w:t>
      </w:r>
      <w:r w:rsidR="00B852F7" w:rsidRPr="006D2ADE">
        <w:rPr>
          <w:rFonts w:ascii="Calibri" w:hAnsi="Calibri" w:cs="Arial"/>
          <w:snapToGrid/>
          <w:sz w:val="22"/>
          <w:szCs w:val="22"/>
        </w:rPr>
        <w:t>T</w:t>
      </w:r>
      <w:r w:rsidRPr="006D2ADE">
        <w:rPr>
          <w:rFonts w:ascii="Calibri" w:hAnsi="Calibri" w:cs="Arial"/>
          <w:snapToGrid/>
          <w:sz w:val="22"/>
          <w:szCs w:val="22"/>
        </w:rPr>
        <w:t>oléré</w:t>
      </w:r>
      <w:r w:rsidR="00B852F7" w:rsidRPr="006D2ADE">
        <w:rPr>
          <w:rFonts w:ascii="Calibri" w:hAnsi="Calibri" w:cs="Arial"/>
          <w:snapToGrid/>
          <w:sz w:val="22"/>
          <w:szCs w:val="22"/>
        </w:rPr>
        <w:t xml:space="preserve"> </w:t>
      </w:r>
      <w:r w:rsidR="0098068C" w:rsidRPr="006D2ADE">
        <w:rPr>
          <w:rFonts w:ascii="Calibri" w:hAnsi="Calibri" w:cs="Arial"/>
          <w:snapToGrid/>
          <w:sz w:val="22"/>
          <w:szCs w:val="22"/>
        </w:rPr>
        <w:t>(</w:t>
      </w:r>
      <w:r w:rsidR="00B852F7" w:rsidRPr="006D2ADE">
        <w:rPr>
          <w:rFonts w:ascii="Calibri" w:hAnsi="Calibri" w:cs="Arial"/>
          <w:snapToGrid/>
          <w:sz w:val="22"/>
          <w:szCs w:val="22"/>
        </w:rPr>
        <w:t>EMT)</w:t>
      </w:r>
      <w:r w:rsidRPr="006D2ADE">
        <w:rPr>
          <w:rFonts w:ascii="Calibri" w:hAnsi="Calibri" w:cs="Arial"/>
          <w:snapToGrid/>
          <w:sz w:val="22"/>
          <w:szCs w:val="22"/>
        </w:rPr>
        <w:t>, mis en évidence lors du diagnostic, dans la plage de mesure et dans les conditions assignées de fonctionnement, est fixé à plus ou moins 5% pour les installations de mesure des écoulements en charge et à plus ou moins 10% pour les installations de mesure des écoulements à surface libre.</w:t>
      </w:r>
    </w:p>
    <w:p w:rsidR="0009635B" w:rsidRPr="006D2ADE" w:rsidRDefault="0009635B" w:rsidP="00937C83">
      <w:pPr>
        <w:pStyle w:val="Corpsdetexte"/>
        <w:rPr>
          <w:rFonts w:ascii="Calibri" w:hAnsi="Calibri" w:cs="Arial"/>
          <w:snapToGrid/>
          <w:sz w:val="22"/>
          <w:szCs w:val="22"/>
        </w:rPr>
      </w:pPr>
    </w:p>
    <w:p w:rsidR="0009635B" w:rsidRPr="006D2ADE" w:rsidRDefault="0009635B" w:rsidP="00937C83">
      <w:pPr>
        <w:pStyle w:val="Corpsdetexte"/>
        <w:spacing w:after="120"/>
        <w:rPr>
          <w:rFonts w:ascii="Calibri" w:hAnsi="Calibri" w:cs="Arial"/>
          <w:snapToGrid/>
          <w:sz w:val="22"/>
          <w:szCs w:val="22"/>
        </w:rPr>
      </w:pPr>
      <w:r w:rsidRPr="006D2ADE">
        <w:rPr>
          <w:rFonts w:ascii="Calibri" w:hAnsi="Calibri" w:cs="Arial"/>
          <w:snapToGrid/>
          <w:sz w:val="22"/>
          <w:szCs w:val="22"/>
        </w:rPr>
        <w:t xml:space="preserve">Le calcul de pourcentage s’effectue par rapport à la moyenne des 2 valeurs, à la fois sur </w:t>
      </w:r>
      <w:r w:rsidR="000072BC" w:rsidRPr="006D2ADE">
        <w:rPr>
          <w:rFonts w:ascii="Calibri" w:hAnsi="Calibri" w:cs="Arial"/>
          <w:snapToGrid/>
          <w:sz w:val="22"/>
          <w:szCs w:val="22"/>
        </w:rPr>
        <w:t>l</w:t>
      </w:r>
      <w:r w:rsidRPr="006D2ADE">
        <w:rPr>
          <w:rFonts w:ascii="Calibri" w:hAnsi="Calibri" w:cs="Arial"/>
          <w:snapToGrid/>
          <w:sz w:val="22"/>
          <w:szCs w:val="22"/>
        </w:rPr>
        <w:t>es mesures de débits instantanés et sur le volume total prélevé durant la période du diagnostic :</w:t>
      </w:r>
    </w:p>
    <w:p w:rsidR="0093777A" w:rsidRPr="00280B86" w:rsidRDefault="00CC0D68" w:rsidP="00937C83">
      <w:pPr>
        <w:pStyle w:val="Corpsdetexte"/>
        <w:jc w:val="center"/>
        <w:rPr>
          <w:rFonts w:ascii="Calibri" w:hAnsi="Calibri"/>
          <w:sz w:val="22"/>
          <w:szCs w:val="22"/>
        </w:rPr>
      </w:pPr>
      <m:oMathPara>
        <m:oMath>
          <m:r>
            <w:rPr>
              <w:rFonts w:ascii="Cambria Math" w:hAnsi="Cambria Math" w:cs="Cambria Math"/>
              <w:sz w:val="22"/>
              <w:szCs w:val="22"/>
            </w:rPr>
            <m:t>Ecart en %</m:t>
          </m:r>
          <m:r>
            <m:rPr>
              <m:sty m:val="p"/>
            </m:rPr>
            <w:rPr>
              <w:rFonts w:ascii="Cambria Math" w:hAnsi="Cambria Math" w:cs="Cambria Math"/>
              <w:sz w:val="22"/>
              <w:szCs w:val="22"/>
            </w:rPr>
            <m:t xml:space="preserve">=100 x </m:t>
          </m:r>
          <m:f>
            <m:fPr>
              <m:ctrlPr>
                <w:rPr>
                  <w:rFonts w:ascii="Cambria Math" w:hAnsi="Cambria Math" w:cs="Arial"/>
                  <w:sz w:val="22"/>
                  <w:szCs w:val="22"/>
                </w:rPr>
              </m:ctrlPr>
            </m:fPr>
            <m:num>
              <m:r>
                <m:rPr>
                  <m:sty m:val="p"/>
                </m:rPr>
                <w:rPr>
                  <w:rFonts w:ascii="Cambria Math" w:hAnsi="Cambria Math" w:cs="Cambria Math"/>
                  <w:sz w:val="22"/>
                  <w:szCs w:val="22"/>
                </w:rPr>
                <m:t>Valeur site-[</m:t>
              </m:r>
              <m:d>
                <m:dPr>
                  <m:ctrlPr>
                    <w:rPr>
                      <w:rFonts w:ascii="Cambria Math" w:hAnsi="Cambria Math" w:cs="Cambria Math"/>
                      <w:sz w:val="22"/>
                      <w:szCs w:val="22"/>
                    </w:rPr>
                  </m:ctrlPr>
                </m:dPr>
                <m:e>
                  <m:r>
                    <m:rPr>
                      <m:sty m:val="p"/>
                    </m:rPr>
                    <w:rPr>
                      <w:rFonts w:ascii="Cambria Math" w:hAnsi="Cambria Math" w:cs="Cambria Math"/>
                      <w:sz w:val="22"/>
                      <w:szCs w:val="22"/>
                    </w:rPr>
                    <m:t>Valeur site+Valeur controle</m:t>
                  </m:r>
                </m:e>
              </m:d>
              <m:r>
                <w:rPr>
                  <w:rFonts w:ascii="Cambria Math" w:hAnsi="Cambria Math" w:cs="Cambria Math"/>
                  <w:sz w:val="22"/>
                  <w:szCs w:val="22"/>
                </w:rPr>
                <m:t>/2]</m:t>
              </m:r>
            </m:num>
            <m:den>
              <m:r>
                <m:rPr>
                  <m:sty m:val="p"/>
                </m:rPr>
                <w:rPr>
                  <w:rFonts w:ascii="Cambria Math" w:hAnsi="Cambria Math" w:cs="Cambria Math"/>
                  <w:sz w:val="22"/>
                  <w:szCs w:val="22"/>
                </w:rPr>
                <m:t>[</m:t>
              </m:r>
              <m:d>
                <m:dPr>
                  <m:ctrlPr>
                    <w:rPr>
                      <w:rFonts w:ascii="Cambria Math" w:hAnsi="Cambria Math" w:cs="Cambria Math"/>
                      <w:sz w:val="22"/>
                      <w:szCs w:val="22"/>
                    </w:rPr>
                  </m:ctrlPr>
                </m:dPr>
                <m:e>
                  <m:r>
                    <m:rPr>
                      <m:sty m:val="p"/>
                    </m:rPr>
                    <w:rPr>
                      <w:rFonts w:ascii="Cambria Math" w:hAnsi="Cambria Math" w:cs="Cambria Math"/>
                      <w:sz w:val="22"/>
                      <w:szCs w:val="22"/>
                    </w:rPr>
                    <m:t>Valeur site+Valeur controle</m:t>
                  </m:r>
                </m:e>
              </m:d>
              <m:r>
                <w:rPr>
                  <w:rFonts w:ascii="Cambria Math" w:hAnsi="Cambria Math" w:cs="Cambria Math"/>
                  <w:sz w:val="22"/>
                  <w:szCs w:val="22"/>
                </w:rPr>
                <m:t>/2]</m:t>
              </m:r>
            </m:den>
          </m:f>
        </m:oMath>
      </m:oMathPara>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Default="00280B86" w:rsidP="008A77FA">
      <w:pPr>
        <w:pStyle w:val="Corpsdetexte"/>
        <w:jc w:val="left"/>
        <w:rPr>
          <w:rFonts w:ascii="Calibri" w:hAnsi="Calibri"/>
          <w:sz w:val="22"/>
          <w:szCs w:val="22"/>
        </w:rPr>
      </w:pPr>
    </w:p>
    <w:p w:rsidR="00280B86" w:rsidRPr="0051306D" w:rsidRDefault="00280B86" w:rsidP="008A77FA">
      <w:pPr>
        <w:pStyle w:val="Corpsdetexte"/>
        <w:jc w:val="left"/>
        <w:rPr>
          <w:rFonts w:ascii="Calibri" w:hAnsi="Calibri"/>
          <w:sz w:val="22"/>
          <w:szCs w:val="22"/>
        </w:rPr>
      </w:pPr>
    </w:p>
    <w:p w:rsidR="0093777A" w:rsidRPr="008A77FA" w:rsidRDefault="0093777A" w:rsidP="004D464D">
      <w:pPr>
        <w:pStyle w:val="Titre1"/>
        <w:rPr>
          <w:color w:val="000000" w:themeColor="text1"/>
        </w:rPr>
      </w:pPr>
      <w:r w:rsidRPr="008A77FA">
        <w:rPr>
          <w:color w:val="000000" w:themeColor="text1"/>
        </w:rPr>
        <w:lastRenderedPageBreak/>
        <w:t xml:space="preserve">CHAPITRE </w:t>
      </w:r>
      <w:r w:rsidR="00E10167" w:rsidRPr="008A77FA">
        <w:rPr>
          <w:color w:val="000000" w:themeColor="text1"/>
        </w:rPr>
        <w:t xml:space="preserve">III </w:t>
      </w:r>
      <w:r w:rsidRPr="008A77FA">
        <w:rPr>
          <w:color w:val="000000" w:themeColor="text1"/>
        </w:rPr>
        <w:t xml:space="preserve">– </w:t>
      </w:r>
      <w:r w:rsidR="00B852F7">
        <w:rPr>
          <w:color w:val="000000" w:themeColor="text1"/>
        </w:rPr>
        <w:t>METHODES</w:t>
      </w:r>
      <w:r w:rsidR="00B852F7" w:rsidRPr="008A77FA">
        <w:rPr>
          <w:color w:val="000000" w:themeColor="text1"/>
        </w:rPr>
        <w:t xml:space="preserve"> </w:t>
      </w:r>
      <w:r w:rsidR="00986450">
        <w:rPr>
          <w:color w:val="000000" w:themeColor="text1"/>
        </w:rPr>
        <w:t xml:space="preserve">à appliquer pour la </w:t>
      </w:r>
      <w:r w:rsidR="00E10167" w:rsidRPr="008A77FA">
        <w:rPr>
          <w:color w:val="000000" w:themeColor="text1"/>
        </w:rPr>
        <w:t xml:space="preserve">réalisation </w:t>
      </w:r>
      <w:r w:rsidRPr="008A77FA">
        <w:rPr>
          <w:color w:val="000000" w:themeColor="text1"/>
        </w:rPr>
        <w:t>de</w:t>
      </w:r>
      <w:r w:rsidR="00E10167" w:rsidRPr="008A77FA">
        <w:rPr>
          <w:color w:val="000000" w:themeColor="text1"/>
        </w:rPr>
        <w:t>s</w:t>
      </w:r>
      <w:r w:rsidRPr="008A77FA">
        <w:rPr>
          <w:color w:val="000000" w:themeColor="text1"/>
        </w:rPr>
        <w:t xml:space="preserve"> diagnostic</w:t>
      </w:r>
      <w:r w:rsidR="00E10167" w:rsidRPr="008A77FA">
        <w:rPr>
          <w:color w:val="000000" w:themeColor="text1"/>
        </w:rPr>
        <w:t>s</w:t>
      </w:r>
      <w:r w:rsidR="00986450">
        <w:rPr>
          <w:color w:val="000000" w:themeColor="text1"/>
        </w:rPr>
        <w:t xml:space="preserve"> sur site</w:t>
      </w:r>
    </w:p>
    <w:p w:rsidR="005A3F0A" w:rsidRPr="006D2ADE" w:rsidRDefault="00B852F7" w:rsidP="005A3F0A">
      <w:pPr>
        <w:jc w:val="both"/>
        <w:rPr>
          <w:rFonts w:ascii="Calibri" w:hAnsi="Calibri"/>
          <w:sz w:val="22"/>
          <w:szCs w:val="22"/>
        </w:rPr>
      </w:pPr>
      <w:r w:rsidRPr="006D2ADE">
        <w:rPr>
          <w:rFonts w:ascii="Calibri" w:hAnsi="Calibri"/>
          <w:sz w:val="22"/>
          <w:szCs w:val="22"/>
        </w:rPr>
        <w:t xml:space="preserve">L’ensemble des matériels et instruments de mesure utilisés pour les diagnostics </w:t>
      </w:r>
      <w:r w:rsidR="005A3F0A" w:rsidRPr="006D2ADE">
        <w:rPr>
          <w:rFonts w:ascii="Calibri" w:hAnsi="Calibri"/>
          <w:sz w:val="22"/>
          <w:szCs w:val="22"/>
        </w:rPr>
        <w:t xml:space="preserve">de fonctionnement sur site </w:t>
      </w:r>
      <w:r w:rsidRPr="006D2ADE">
        <w:rPr>
          <w:rFonts w:ascii="Calibri" w:hAnsi="Calibri"/>
          <w:sz w:val="22"/>
          <w:szCs w:val="22"/>
        </w:rPr>
        <w:t xml:space="preserve">doivent avoir fait l’objet, avant leur utilisation, de vérifications annuelles à partir d’étalons raccordés (tous les 2 ou 3 ans). Le prestataire devra envoyer sur site du personnel formé et </w:t>
      </w:r>
      <w:r w:rsidR="0098068C" w:rsidRPr="006D2ADE">
        <w:rPr>
          <w:rFonts w:ascii="Calibri" w:hAnsi="Calibri"/>
          <w:sz w:val="22"/>
          <w:szCs w:val="22"/>
        </w:rPr>
        <w:t xml:space="preserve">dument </w:t>
      </w:r>
      <w:r w:rsidRPr="006D2ADE">
        <w:rPr>
          <w:rFonts w:ascii="Calibri" w:hAnsi="Calibri"/>
          <w:sz w:val="22"/>
          <w:szCs w:val="22"/>
        </w:rPr>
        <w:t>habilité.</w:t>
      </w:r>
    </w:p>
    <w:p w:rsidR="00B852F7" w:rsidRPr="006D2ADE" w:rsidRDefault="005A3F0A" w:rsidP="008A77FA">
      <w:pPr>
        <w:numPr>
          <w:ilvl w:val="0"/>
          <w:numId w:val="100"/>
        </w:numPr>
        <w:tabs>
          <w:tab w:val="num" w:pos="420"/>
        </w:tabs>
        <w:spacing w:before="240" w:after="120"/>
        <w:ind w:left="419" w:hanging="357"/>
        <w:jc w:val="both"/>
        <w:rPr>
          <w:rFonts w:ascii="Calibri" w:hAnsi="Calibri"/>
          <w:b/>
          <w:iCs/>
          <w:caps/>
          <w:sz w:val="24"/>
          <w:szCs w:val="24"/>
          <w:u w:val="single"/>
        </w:rPr>
      </w:pPr>
      <w:r w:rsidRPr="006D2ADE">
        <w:rPr>
          <w:rFonts w:ascii="Calibri" w:hAnsi="Calibri"/>
          <w:b/>
          <w:iCs/>
          <w:caps/>
          <w:sz w:val="24"/>
          <w:szCs w:val="24"/>
          <w:u w:val="single"/>
        </w:rPr>
        <w:t>MéTHODES à APPLIQUER</w:t>
      </w:r>
      <w:r w:rsidR="00B852F7" w:rsidRPr="006D2ADE">
        <w:rPr>
          <w:rFonts w:ascii="Calibri" w:hAnsi="Calibri"/>
          <w:b/>
          <w:iCs/>
          <w:caps/>
          <w:sz w:val="24"/>
          <w:szCs w:val="24"/>
          <w:u w:val="single"/>
        </w:rPr>
        <w:t xml:space="preserve"> sur un écoulement à surface libre</w:t>
      </w:r>
      <w:r w:rsidR="0098068C" w:rsidRPr="006D2ADE">
        <w:rPr>
          <w:rFonts w:ascii="Calibri" w:hAnsi="Calibri"/>
          <w:b/>
          <w:iCs/>
          <w:caps/>
          <w:sz w:val="24"/>
          <w:szCs w:val="24"/>
          <w:u w:val="single"/>
        </w:rPr>
        <w:t xml:space="preserve"> (</w:t>
      </w:r>
      <w:r w:rsidR="00B852F7" w:rsidRPr="006D2ADE">
        <w:rPr>
          <w:rFonts w:ascii="Calibri" w:hAnsi="Calibri"/>
          <w:b/>
          <w:iCs/>
          <w:caps/>
          <w:sz w:val="24"/>
          <w:szCs w:val="24"/>
          <w:u w:val="single"/>
        </w:rPr>
        <w:t>EMT</w:t>
      </w:r>
      <w:r w:rsidR="0098068C" w:rsidRPr="006D2ADE">
        <w:rPr>
          <w:rFonts w:ascii="Calibri" w:hAnsi="Calibri"/>
          <w:b/>
          <w:iCs/>
          <w:caps/>
          <w:sz w:val="24"/>
          <w:szCs w:val="24"/>
          <w:u w:val="single"/>
        </w:rPr>
        <w:t xml:space="preserve"> </w:t>
      </w:r>
      <w:r w:rsidR="0098068C" w:rsidRPr="006D2ADE">
        <w:rPr>
          <w:rFonts w:ascii="Calibri" w:hAnsi="Calibri"/>
          <w:b/>
          <w:iCs/>
          <w:sz w:val="24"/>
          <w:szCs w:val="24"/>
          <w:u w:val="single"/>
        </w:rPr>
        <w:t xml:space="preserve">de </w:t>
      </w:r>
      <w:r w:rsidR="0098068C" w:rsidRPr="006D2ADE">
        <w:rPr>
          <w:rFonts w:ascii="Comic Sans MS" w:hAnsi="Comic Sans MS"/>
          <w:b/>
          <w:iCs/>
          <w:sz w:val="24"/>
          <w:szCs w:val="24"/>
          <w:u w:val="single"/>
        </w:rPr>
        <w:t>±</w:t>
      </w:r>
      <w:r w:rsidR="00B852F7" w:rsidRPr="006D2ADE">
        <w:rPr>
          <w:rFonts w:ascii="Calibri" w:hAnsi="Calibri"/>
          <w:b/>
          <w:iCs/>
          <w:caps/>
          <w:sz w:val="24"/>
          <w:szCs w:val="24"/>
          <w:u w:val="single"/>
        </w:rPr>
        <w:t xml:space="preserve"> 10 %</w:t>
      </w:r>
      <w:r w:rsidR="0098068C" w:rsidRPr="006D2ADE">
        <w:rPr>
          <w:rFonts w:ascii="Calibri" w:hAnsi="Calibri"/>
          <w:b/>
          <w:iCs/>
          <w:caps/>
          <w:sz w:val="24"/>
          <w:szCs w:val="24"/>
          <w:u w:val="single"/>
        </w:rPr>
        <w:t>)</w:t>
      </w:r>
    </w:p>
    <w:p w:rsidR="00B852F7" w:rsidRPr="006D2ADE" w:rsidRDefault="00B852F7" w:rsidP="008A77FA">
      <w:pPr>
        <w:ind w:left="426"/>
        <w:jc w:val="both"/>
        <w:rPr>
          <w:rFonts w:ascii="Calibri" w:hAnsi="Calibri"/>
          <w:b/>
          <w:i/>
          <w:sz w:val="22"/>
          <w:szCs w:val="22"/>
          <w:u w:val="wave"/>
        </w:rPr>
      </w:pPr>
      <w:r w:rsidRPr="006D2ADE">
        <w:rPr>
          <w:rFonts w:ascii="Calibri" w:hAnsi="Calibri"/>
          <w:b/>
          <w:i/>
          <w:sz w:val="22"/>
          <w:szCs w:val="22"/>
          <w:u w:val="wave"/>
        </w:rPr>
        <w:t xml:space="preserve">1.1 </w:t>
      </w:r>
      <w:r w:rsidR="00CD3A0E">
        <w:rPr>
          <w:rFonts w:ascii="Calibri" w:hAnsi="Calibri"/>
          <w:b/>
          <w:i/>
          <w:sz w:val="22"/>
          <w:szCs w:val="22"/>
          <w:u w:val="wave"/>
        </w:rPr>
        <w:t xml:space="preserve">Équipements de mesure directe, </w:t>
      </w:r>
      <w:r w:rsidRPr="006D2ADE">
        <w:rPr>
          <w:rFonts w:ascii="Calibri" w:hAnsi="Calibri"/>
          <w:b/>
          <w:i/>
          <w:sz w:val="22"/>
          <w:szCs w:val="22"/>
          <w:u w:val="wave"/>
        </w:rPr>
        <w:t>équipés d’un organe de mesure ou de régulation</w:t>
      </w:r>
      <w:r w:rsidR="008F0851">
        <w:rPr>
          <w:rFonts w:ascii="Calibri" w:hAnsi="Calibri"/>
          <w:b/>
          <w:i/>
          <w:sz w:val="22"/>
          <w:szCs w:val="22"/>
          <w:u w:val="wave"/>
        </w:rPr>
        <w:t xml:space="preserve"> étalonné</w:t>
      </w:r>
      <w:r w:rsidR="0098068C" w:rsidRPr="006D2ADE">
        <w:rPr>
          <w:rFonts w:ascii="Calibri" w:hAnsi="Calibri"/>
          <w:b/>
          <w:i/>
          <w:sz w:val="22"/>
          <w:szCs w:val="22"/>
          <w:u w:val="wave"/>
        </w:rPr>
        <w:t> :</w:t>
      </w:r>
    </w:p>
    <w:p w:rsidR="00B852F7" w:rsidRPr="006D2ADE" w:rsidRDefault="00B852F7" w:rsidP="008A77FA">
      <w:pPr>
        <w:ind w:left="426"/>
        <w:jc w:val="both"/>
        <w:rPr>
          <w:rFonts w:ascii="Calibri" w:hAnsi="Calibri"/>
          <w:sz w:val="22"/>
          <w:szCs w:val="22"/>
        </w:rPr>
      </w:pPr>
      <w:r w:rsidRPr="006D2ADE">
        <w:rPr>
          <w:rFonts w:ascii="Calibri" w:hAnsi="Calibri"/>
          <w:bCs/>
          <w:i/>
          <w:sz w:val="22"/>
          <w:szCs w:val="22"/>
        </w:rPr>
        <w:t>(Seuil jaugeur, canal venturi, déversoir,</w:t>
      </w:r>
      <w:r w:rsidR="00342E86" w:rsidRPr="006D2ADE">
        <w:rPr>
          <w:rFonts w:ascii="Calibri" w:hAnsi="Calibri"/>
          <w:bCs/>
          <w:i/>
          <w:sz w:val="22"/>
          <w:szCs w:val="22"/>
        </w:rPr>
        <w:t xml:space="preserve"> modules à masques, etc.</w:t>
      </w:r>
      <w:r w:rsidRPr="006D2ADE">
        <w:rPr>
          <w:rFonts w:ascii="Calibri" w:hAnsi="Calibri"/>
          <w:bCs/>
          <w:sz w:val="22"/>
          <w:szCs w:val="22"/>
        </w:rPr>
        <w:t>)</w:t>
      </w:r>
    </w:p>
    <w:p w:rsidR="00B852F7" w:rsidRPr="006D2ADE" w:rsidRDefault="00B852F7" w:rsidP="008A77FA">
      <w:pPr>
        <w:numPr>
          <w:ilvl w:val="1"/>
          <w:numId w:val="131"/>
        </w:numPr>
        <w:tabs>
          <w:tab w:val="clear" w:pos="1440"/>
        </w:tabs>
        <w:spacing w:before="120"/>
        <w:ind w:left="851" w:hanging="284"/>
        <w:jc w:val="both"/>
        <w:rPr>
          <w:rFonts w:ascii="Calibri" w:hAnsi="Calibri"/>
          <w:sz w:val="22"/>
          <w:szCs w:val="22"/>
        </w:rPr>
      </w:pPr>
      <w:r w:rsidRPr="006D2ADE">
        <w:rPr>
          <w:rFonts w:ascii="Calibri" w:hAnsi="Calibri"/>
          <w:sz w:val="22"/>
          <w:szCs w:val="22"/>
        </w:rPr>
        <w:t xml:space="preserve">Vérification des caractéristiques dimensionnelles de l’organe de mesure et de la loi </w:t>
      </w:r>
      <w:r w:rsidR="007A0021" w:rsidRPr="006D2ADE">
        <w:rPr>
          <w:rFonts w:ascii="Calibri" w:hAnsi="Calibri"/>
          <w:sz w:val="22"/>
          <w:szCs w:val="22"/>
        </w:rPr>
        <w:t>hydraulique</w:t>
      </w:r>
      <w:r w:rsidRPr="006D2ADE">
        <w:rPr>
          <w:rFonts w:ascii="Calibri" w:hAnsi="Calibri"/>
          <w:sz w:val="22"/>
          <w:szCs w:val="22"/>
        </w:rPr>
        <w:t xml:space="preserve"> associée, selon les normes en vigueur et les prescript</w:t>
      </w:r>
      <w:r w:rsidR="0098068C" w:rsidRPr="006D2ADE">
        <w:rPr>
          <w:rFonts w:ascii="Calibri" w:hAnsi="Calibri"/>
          <w:sz w:val="22"/>
          <w:szCs w:val="22"/>
        </w:rPr>
        <w:t>ions techniques du constructeur</w:t>
      </w:r>
      <w:r w:rsidR="00AF6F1F" w:rsidRPr="006D2ADE">
        <w:rPr>
          <w:rFonts w:ascii="Calibri" w:hAnsi="Calibri"/>
          <w:sz w:val="22"/>
          <w:szCs w:val="22"/>
        </w:rPr>
        <w:t> ;</w:t>
      </w:r>
    </w:p>
    <w:p w:rsidR="00B852F7" w:rsidRPr="006D2ADE" w:rsidRDefault="00B852F7" w:rsidP="008A77FA">
      <w:pPr>
        <w:numPr>
          <w:ilvl w:val="1"/>
          <w:numId w:val="131"/>
        </w:numPr>
        <w:tabs>
          <w:tab w:val="clear" w:pos="1440"/>
        </w:tabs>
        <w:spacing w:before="120"/>
        <w:ind w:left="851" w:hanging="284"/>
        <w:jc w:val="both"/>
        <w:rPr>
          <w:rFonts w:ascii="Calibri" w:hAnsi="Calibri"/>
          <w:sz w:val="22"/>
          <w:szCs w:val="22"/>
        </w:rPr>
      </w:pPr>
      <w:r w:rsidRPr="006D2ADE">
        <w:rPr>
          <w:rFonts w:ascii="Calibri" w:hAnsi="Calibri"/>
          <w:sz w:val="22"/>
          <w:szCs w:val="22"/>
        </w:rPr>
        <w:t xml:space="preserve">Vérification du fonctionnement hydraulique en amont (état de tranquillisation) </w:t>
      </w:r>
      <w:r w:rsidR="0098068C" w:rsidRPr="006D2ADE">
        <w:rPr>
          <w:rFonts w:ascii="Calibri" w:hAnsi="Calibri"/>
          <w:sz w:val="22"/>
          <w:szCs w:val="22"/>
        </w:rPr>
        <w:t xml:space="preserve">et en aval (état du </w:t>
      </w:r>
      <w:proofErr w:type="spellStart"/>
      <w:r w:rsidR="0098068C" w:rsidRPr="006D2ADE">
        <w:rPr>
          <w:rFonts w:ascii="Calibri" w:hAnsi="Calibri"/>
          <w:sz w:val="22"/>
          <w:szCs w:val="22"/>
        </w:rPr>
        <w:t>dénoiement</w:t>
      </w:r>
      <w:proofErr w:type="spellEnd"/>
      <w:r w:rsidR="0098068C" w:rsidRPr="006D2ADE">
        <w:rPr>
          <w:rFonts w:ascii="Calibri" w:hAnsi="Calibri"/>
          <w:sz w:val="22"/>
          <w:szCs w:val="22"/>
        </w:rPr>
        <w:t>)</w:t>
      </w:r>
      <w:r w:rsidR="00BB55A9" w:rsidRPr="006D2ADE">
        <w:rPr>
          <w:rFonts w:ascii="Calibri" w:hAnsi="Calibri"/>
          <w:sz w:val="22"/>
          <w:szCs w:val="22"/>
        </w:rPr>
        <w:t xml:space="preserve"> de l’organe de mesure</w:t>
      </w:r>
      <w:r w:rsidR="00AF6F1F" w:rsidRPr="006D2ADE">
        <w:rPr>
          <w:rFonts w:ascii="Calibri" w:hAnsi="Calibri"/>
          <w:sz w:val="22"/>
          <w:szCs w:val="22"/>
        </w:rPr>
        <w:t> ;</w:t>
      </w:r>
    </w:p>
    <w:p w:rsidR="00B852F7" w:rsidRPr="006D2ADE" w:rsidRDefault="00B852F7" w:rsidP="008A77FA">
      <w:pPr>
        <w:numPr>
          <w:ilvl w:val="1"/>
          <w:numId w:val="131"/>
        </w:numPr>
        <w:tabs>
          <w:tab w:val="clear" w:pos="1440"/>
        </w:tabs>
        <w:spacing w:before="120"/>
        <w:ind w:left="851" w:hanging="284"/>
        <w:jc w:val="both"/>
        <w:rPr>
          <w:rFonts w:ascii="Calibri" w:hAnsi="Calibri"/>
          <w:sz w:val="22"/>
          <w:szCs w:val="22"/>
        </w:rPr>
      </w:pPr>
      <w:r w:rsidRPr="006D2ADE">
        <w:rPr>
          <w:rFonts w:ascii="Calibri" w:hAnsi="Calibri"/>
          <w:sz w:val="22"/>
          <w:szCs w:val="22"/>
        </w:rPr>
        <w:t xml:space="preserve">Vérification de </w:t>
      </w:r>
      <w:r w:rsidR="007A0021" w:rsidRPr="006D2ADE">
        <w:rPr>
          <w:rFonts w:ascii="Calibri" w:hAnsi="Calibri"/>
          <w:sz w:val="22"/>
          <w:szCs w:val="22"/>
        </w:rPr>
        <w:t xml:space="preserve">l’existence d’un système adapté de mesure </w:t>
      </w:r>
      <w:r w:rsidR="00441710" w:rsidRPr="006D2ADE">
        <w:rPr>
          <w:rFonts w:ascii="Calibri" w:hAnsi="Calibri"/>
          <w:sz w:val="22"/>
          <w:szCs w:val="22"/>
        </w:rPr>
        <w:t xml:space="preserve">en continue </w:t>
      </w:r>
      <w:r w:rsidR="007A0021" w:rsidRPr="006D2ADE">
        <w:rPr>
          <w:rFonts w:ascii="Calibri" w:hAnsi="Calibri"/>
          <w:sz w:val="22"/>
          <w:szCs w:val="22"/>
        </w:rPr>
        <w:t>de la lame d’eau au niveau du point de mesure et de sa</w:t>
      </w:r>
      <w:r w:rsidRPr="006D2ADE">
        <w:rPr>
          <w:rFonts w:ascii="Calibri" w:hAnsi="Calibri"/>
          <w:sz w:val="22"/>
          <w:szCs w:val="22"/>
        </w:rPr>
        <w:t xml:space="preserve"> bonne implantation</w:t>
      </w:r>
      <w:r w:rsidR="007A0021" w:rsidRPr="006D2ADE">
        <w:rPr>
          <w:rFonts w:ascii="Calibri" w:hAnsi="Calibri"/>
          <w:sz w:val="22"/>
          <w:szCs w:val="22"/>
        </w:rPr>
        <w:t xml:space="preserve"> </w:t>
      </w:r>
      <w:r w:rsidRPr="006D2ADE">
        <w:rPr>
          <w:rFonts w:ascii="Calibri" w:hAnsi="Calibri"/>
          <w:sz w:val="22"/>
          <w:szCs w:val="22"/>
        </w:rPr>
        <w:t>:</w:t>
      </w:r>
      <w:r w:rsidR="00441710" w:rsidRPr="006D2ADE">
        <w:rPr>
          <w:rFonts w:ascii="Calibri" w:hAnsi="Calibri"/>
          <w:sz w:val="22"/>
          <w:szCs w:val="22"/>
        </w:rPr>
        <w:t xml:space="preserve"> capteur à ultrasons</w:t>
      </w:r>
      <w:r w:rsidRPr="006D2ADE">
        <w:rPr>
          <w:rFonts w:ascii="Calibri" w:hAnsi="Calibri"/>
          <w:sz w:val="22"/>
          <w:szCs w:val="22"/>
        </w:rPr>
        <w:t xml:space="preserve">, </w:t>
      </w:r>
      <w:r w:rsidR="003E08E1" w:rsidRPr="006D2ADE">
        <w:rPr>
          <w:rFonts w:ascii="Calibri" w:hAnsi="Calibri"/>
          <w:sz w:val="22"/>
          <w:szCs w:val="22"/>
        </w:rPr>
        <w:t xml:space="preserve">capteur de pression, réglet électronique, codeur </w:t>
      </w:r>
      <w:proofErr w:type="spellStart"/>
      <w:r w:rsidR="003E08E1" w:rsidRPr="006D2ADE">
        <w:rPr>
          <w:rFonts w:ascii="Calibri" w:hAnsi="Calibri"/>
          <w:sz w:val="22"/>
          <w:szCs w:val="22"/>
        </w:rPr>
        <w:t>limnimétrique</w:t>
      </w:r>
      <w:proofErr w:type="spellEnd"/>
      <w:r w:rsidR="00943CB2">
        <w:rPr>
          <w:rFonts w:ascii="Calibri" w:hAnsi="Calibri"/>
          <w:sz w:val="22"/>
          <w:szCs w:val="22"/>
        </w:rPr>
        <w:t>,</w:t>
      </w:r>
      <w:r w:rsidR="003E08E1" w:rsidRPr="006D2ADE">
        <w:rPr>
          <w:rFonts w:ascii="Calibri" w:hAnsi="Calibri"/>
          <w:sz w:val="22"/>
          <w:szCs w:val="22"/>
        </w:rPr>
        <w:t xml:space="preserve"> flotteur</w:t>
      </w:r>
      <w:r w:rsidR="00BB55A9" w:rsidRPr="006D2ADE">
        <w:rPr>
          <w:rFonts w:ascii="Calibri" w:hAnsi="Calibri"/>
          <w:sz w:val="22"/>
          <w:szCs w:val="22"/>
        </w:rPr>
        <w:t xml:space="preserve">, </w:t>
      </w:r>
      <w:r w:rsidR="007A0021" w:rsidRPr="006D2ADE">
        <w:rPr>
          <w:rFonts w:ascii="Calibri" w:hAnsi="Calibri"/>
          <w:sz w:val="22"/>
          <w:szCs w:val="22"/>
        </w:rPr>
        <w:t>etc.</w:t>
      </w:r>
      <w:r w:rsidR="00AF6F1F" w:rsidRPr="006D2ADE">
        <w:rPr>
          <w:rFonts w:ascii="Calibri" w:hAnsi="Calibri"/>
          <w:sz w:val="22"/>
          <w:szCs w:val="22"/>
        </w:rPr>
        <w:t> ;</w:t>
      </w:r>
    </w:p>
    <w:p w:rsidR="00B852F7" w:rsidRPr="006D2ADE" w:rsidRDefault="007A0021" w:rsidP="008A77FA">
      <w:pPr>
        <w:numPr>
          <w:ilvl w:val="1"/>
          <w:numId w:val="131"/>
        </w:numPr>
        <w:tabs>
          <w:tab w:val="clear" w:pos="1440"/>
        </w:tabs>
        <w:spacing w:before="120"/>
        <w:ind w:left="851" w:hanging="284"/>
        <w:jc w:val="both"/>
        <w:rPr>
          <w:rFonts w:ascii="Calibri" w:hAnsi="Calibri"/>
          <w:sz w:val="22"/>
          <w:szCs w:val="22"/>
        </w:rPr>
      </w:pPr>
      <w:r w:rsidRPr="006D2ADE">
        <w:rPr>
          <w:rFonts w:ascii="Calibri" w:hAnsi="Calibri"/>
          <w:sz w:val="22"/>
          <w:szCs w:val="22"/>
        </w:rPr>
        <w:t xml:space="preserve">Contrôle </w:t>
      </w:r>
      <w:r w:rsidR="00B852F7" w:rsidRPr="006D2ADE">
        <w:rPr>
          <w:rFonts w:ascii="Calibri" w:hAnsi="Calibri"/>
          <w:sz w:val="22"/>
          <w:szCs w:val="22"/>
        </w:rPr>
        <w:t>de la justesse de la mesure de la hauteur d’eau</w:t>
      </w:r>
      <w:r w:rsidR="00372145">
        <w:rPr>
          <w:rFonts w:ascii="Calibri" w:hAnsi="Calibri"/>
          <w:sz w:val="22"/>
          <w:szCs w:val="22"/>
        </w:rPr>
        <w:t xml:space="preserve"> à l’aide d’un dispositif adapté</w:t>
      </w:r>
      <w:r w:rsidR="00B852F7" w:rsidRPr="006D2ADE">
        <w:rPr>
          <w:rFonts w:ascii="Calibri" w:hAnsi="Calibri"/>
          <w:sz w:val="22"/>
          <w:szCs w:val="22"/>
        </w:rPr>
        <w:t xml:space="preserve"> (</w:t>
      </w:r>
      <w:r w:rsidR="00441710" w:rsidRPr="006D2ADE">
        <w:rPr>
          <w:rFonts w:ascii="Calibri" w:hAnsi="Calibri"/>
          <w:sz w:val="22"/>
          <w:szCs w:val="22"/>
        </w:rPr>
        <w:t>pige, réglet</w:t>
      </w:r>
      <w:r w:rsidR="00B852F7" w:rsidRPr="006D2ADE">
        <w:rPr>
          <w:rFonts w:ascii="Calibri" w:hAnsi="Calibri"/>
          <w:sz w:val="22"/>
          <w:szCs w:val="22"/>
        </w:rPr>
        <w:t xml:space="preserve">, </w:t>
      </w:r>
      <w:r w:rsidR="00372145">
        <w:rPr>
          <w:rFonts w:ascii="Calibri" w:hAnsi="Calibri"/>
          <w:sz w:val="22"/>
          <w:szCs w:val="22"/>
        </w:rPr>
        <w:t>capteur de mesure</w:t>
      </w:r>
      <w:r w:rsidR="00B852F7" w:rsidRPr="006D2ADE">
        <w:rPr>
          <w:rFonts w:ascii="Calibri" w:hAnsi="Calibri"/>
          <w:sz w:val="22"/>
          <w:szCs w:val="22"/>
        </w:rPr>
        <w:t>,</w:t>
      </w:r>
      <w:r w:rsidR="005A3F0A" w:rsidRPr="006D2ADE">
        <w:rPr>
          <w:rFonts w:ascii="Calibri" w:hAnsi="Calibri"/>
          <w:sz w:val="22"/>
          <w:szCs w:val="22"/>
        </w:rPr>
        <w:t xml:space="preserve"> Etc.)</w:t>
      </w:r>
      <w:r w:rsidR="00AF6F1F" w:rsidRPr="006D2ADE">
        <w:rPr>
          <w:rFonts w:ascii="Calibri" w:hAnsi="Calibri"/>
          <w:sz w:val="22"/>
          <w:szCs w:val="22"/>
        </w:rPr>
        <w:t> ;</w:t>
      </w:r>
    </w:p>
    <w:p w:rsidR="00B852F7" w:rsidRPr="006D2ADE" w:rsidRDefault="00B852F7" w:rsidP="008A77FA">
      <w:pPr>
        <w:numPr>
          <w:ilvl w:val="1"/>
          <w:numId w:val="131"/>
        </w:numPr>
        <w:tabs>
          <w:tab w:val="clear" w:pos="1440"/>
        </w:tabs>
        <w:spacing w:before="120"/>
        <w:ind w:left="851" w:hanging="284"/>
        <w:jc w:val="both"/>
        <w:rPr>
          <w:rFonts w:ascii="Calibri" w:hAnsi="Calibri"/>
          <w:sz w:val="22"/>
          <w:szCs w:val="22"/>
        </w:rPr>
      </w:pPr>
      <w:r w:rsidRPr="006D2ADE">
        <w:rPr>
          <w:rFonts w:ascii="Calibri" w:hAnsi="Calibri"/>
          <w:sz w:val="22"/>
          <w:szCs w:val="22"/>
        </w:rPr>
        <w:t>Mesure</w:t>
      </w:r>
      <w:r w:rsidR="002C4A89" w:rsidRPr="006D2ADE">
        <w:rPr>
          <w:rFonts w:ascii="Calibri" w:hAnsi="Calibri"/>
          <w:sz w:val="22"/>
          <w:szCs w:val="22"/>
        </w:rPr>
        <w:t>s</w:t>
      </w:r>
      <w:r w:rsidRPr="006D2ADE">
        <w:rPr>
          <w:rFonts w:ascii="Calibri" w:hAnsi="Calibri"/>
          <w:sz w:val="22"/>
          <w:szCs w:val="22"/>
        </w:rPr>
        <w:t xml:space="preserve"> comparative</w:t>
      </w:r>
      <w:r w:rsidR="002C4A89" w:rsidRPr="006D2ADE">
        <w:rPr>
          <w:rFonts w:ascii="Calibri" w:hAnsi="Calibri"/>
          <w:sz w:val="22"/>
          <w:szCs w:val="22"/>
        </w:rPr>
        <w:t>s</w:t>
      </w:r>
      <w:r w:rsidRPr="006D2ADE">
        <w:rPr>
          <w:rFonts w:ascii="Calibri" w:hAnsi="Calibri"/>
          <w:sz w:val="22"/>
          <w:szCs w:val="22"/>
        </w:rPr>
        <w:t xml:space="preserve"> des </w:t>
      </w:r>
      <w:r w:rsidR="005A3F0A" w:rsidRPr="006D2ADE">
        <w:rPr>
          <w:rFonts w:ascii="Calibri" w:hAnsi="Calibri"/>
          <w:sz w:val="22"/>
          <w:szCs w:val="22"/>
        </w:rPr>
        <w:t>débits instantanés</w:t>
      </w:r>
      <w:r w:rsidRPr="006D2ADE">
        <w:rPr>
          <w:rFonts w:ascii="Calibri" w:hAnsi="Calibri"/>
          <w:sz w:val="22"/>
          <w:szCs w:val="22"/>
        </w:rPr>
        <w:t xml:space="preserve"> avec un débitmètre portatif installé lors du diagnostic (débitmètre type bulle à bulle, ultrasons,</w:t>
      </w:r>
      <w:r w:rsidR="002C4A89" w:rsidRPr="006D2ADE">
        <w:rPr>
          <w:rFonts w:ascii="Calibri" w:hAnsi="Calibri"/>
          <w:sz w:val="22"/>
          <w:szCs w:val="22"/>
        </w:rPr>
        <w:t xml:space="preserve"> etc.</w:t>
      </w:r>
      <w:r w:rsidRPr="006D2ADE">
        <w:rPr>
          <w:rFonts w:ascii="Calibri" w:hAnsi="Calibri"/>
          <w:sz w:val="22"/>
          <w:szCs w:val="22"/>
        </w:rPr>
        <w:t>)</w:t>
      </w:r>
      <w:r w:rsidR="002C4A89" w:rsidRPr="006D2ADE">
        <w:rPr>
          <w:rFonts w:ascii="Calibri" w:hAnsi="Calibri"/>
          <w:sz w:val="22"/>
          <w:szCs w:val="22"/>
        </w:rPr>
        <w:t>.</w:t>
      </w:r>
      <w:r w:rsidRPr="006D2ADE">
        <w:rPr>
          <w:rFonts w:ascii="Calibri" w:hAnsi="Calibri"/>
          <w:sz w:val="22"/>
          <w:szCs w:val="22"/>
        </w:rPr>
        <w:t xml:space="preserve"> Ce</w:t>
      </w:r>
      <w:r w:rsidR="002C4A89" w:rsidRPr="006D2ADE">
        <w:rPr>
          <w:rFonts w:ascii="Calibri" w:hAnsi="Calibri"/>
          <w:sz w:val="22"/>
          <w:szCs w:val="22"/>
        </w:rPr>
        <w:t>s</w:t>
      </w:r>
      <w:r w:rsidRPr="006D2ADE">
        <w:rPr>
          <w:rFonts w:ascii="Calibri" w:hAnsi="Calibri"/>
          <w:sz w:val="22"/>
          <w:szCs w:val="22"/>
        </w:rPr>
        <w:t xml:space="preserve"> mesure</w:t>
      </w:r>
      <w:r w:rsidR="002C4A89" w:rsidRPr="006D2ADE">
        <w:rPr>
          <w:rFonts w:ascii="Calibri" w:hAnsi="Calibri"/>
          <w:sz w:val="22"/>
          <w:szCs w:val="22"/>
        </w:rPr>
        <w:t>s</w:t>
      </w:r>
      <w:r w:rsidRPr="006D2ADE">
        <w:rPr>
          <w:rFonts w:ascii="Calibri" w:hAnsi="Calibri"/>
          <w:sz w:val="22"/>
          <w:szCs w:val="22"/>
        </w:rPr>
        <w:t xml:space="preserve"> </w:t>
      </w:r>
      <w:r w:rsidR="002C4A89" w:rsidRPr="006D2ADE">
        <w:rPr>
          <w:rFonts w:ascii="Calibri" w:hAnsi="Calibri"/>
          <w:sz w:val="22"/>
          <w:szCs w:val="22"/>
        </w:rPr>
        <w:t>devront couvrir l’ensemble de la plage de débits rencontré sur site</w:t>
      </w:r>
      <w:r w:rsidR="00AF6F1F" w:rsidRPr="006D2ADE">
        <w:rPr>
          <w:rFonts w:ascii="Calibri" w:hAnsi="Calibri"/>
          <w:sz w:val="22"/>
          <w:szCs w:val="22"/>
        </w:rPr>
        <w:t> ;</w:t>
      </w:r>
    </w:p>
    <w:p w:rsidR="00B852F7" w:rsidRPr="006D2ADE" w:rsidRDefault="00B852F7" w:rsidP="008A77FA">
      <w:pPr>
        <w:numPr>
          <w:ilvl w:val="1"/>
          <w:numId w:val="131"/>
        </w:numPr>
        <w:tabs>
          <w:tab w:val="clear" w:pos="1440"/>
        </w:tabs>
        <w:spacing w:before="120"/>
        <w:ind w:left="851" w:hanging="284"/>
        <w:jc w:val="both"/>
        <w:rPr>
          <w:rFonts w:ascii="Calibri" w:hAnsi="Calibri"/>
          <w:sz w:val="22"/>
          <w:szCs w:val="22"/>
        </w:rPr>
      </w:pPr>
      <w:r w:rsidRPr="006D2ADE">
        <w:rPr>
          <w:rFonts w:ascii="Calibri" w:hAnsi="Calibri"/>
          <w:sz w:val="22"/>
          <w:szCs w:val="22"/>
        </w:rPr>
        <w:t>Mesure comparative des volumes cumulés avec un débitmètre portatif installé lors du diagnostic (débitmètre type bulle à bulle, ultrasons,</w:t>
      </w:r>
      <w:r w:rsidR="002C4A89" w:rsidRPr="006D2ADE">
        <w:rPr>
          <w:rFonts w:ascii="Calibri" w:hAnsi="Calibri"/>
          <w:sz w:val="22"/>
          <w:szCs w:val="22"/>
        </w:rPr>
        <w:t xml:space="preserve"> etc</w:t>
      </w:r>
      <w:r w:rsidRPr="006D2ADE">
        <w:rPr>
          <w:rFonts w:ascii="Calibri" w:hAnsi="Calibri"/>
          <w:sz w:val="22"/>
          <w:szCs w:val="22"/>
        </w:rPr>
        <w:t>.). Cette mesure sera d’une durée significative</w:t>
      </w:r>
      <w:r w:rsidR="00EB1DA8" w:rsidRPr="006D2ADE">
        <w:rPr>
          <w:rFonts w:ascii="Calibri" w:hAnsi="Calibri"/>
          <w:sz w:val="22"/>
          <w:szCs w:val="22"/>
        </w:rPr>
        <w:t xml:space="preserve"> du fonctionnement normal de l’ouvrage</w:t>
      </w:r>
      <w:r w:rsidRPr="006D2ADE">
        <w:rPr>
          <w:rFonts w:ascii="Calibri" w:hAnsi="Calibri"/>
          <w:sz w:val="22"/>
          <w:szCs w:val="22"/>
        </w:rPr>
        <w:t xml:space="preserve"> </w:t>
      </w:r>
      <w:r w:rsidR="00EB1DA8" w:rsidRPr="006D2ADE">
        <w:rPr>
          <w:rFonts w:ascii="Calibri" w:hAnsi="Calibri"/>
          <w:sz w:val="22"/>
          <w:szCs w:val="22"/>
        </w:rPr>
        <w:t xml:space="preserve">(au </w:t>
      </w:r>
      <w:r w:rsidRPr="006D2ADE">
        <w:rPr>
          <w:rFonts w:ascii="Calibri" w:hAnsi="Calibri"/>
          <w:sz w:val="22"/>
          <w:szCs w:val="22"/>
        </w:rPr>
        <w:t>moins</w:t>
      </w:r>
      <w:r w:rsidR="00441710" w:rsidRPr="006D2ADE">
        <w:rPr>
          <w:rFonts w:ascii="Calibri" w:hAnsi="Calibri"/>
          <w:sz w:val="22"/>
          <w:szCs w:val="22"/>
        </w:rPr>
        <w:t xml:space="preserve"> 30 minutes).</w:t>
      </w:r>
    </w:p>
    <w:p w:rsidR="00B852F7" w:rsidRPr="006D2ADE" w:rsidRDefault="00B852F7" w:rsidP="008A77FA">
      <w:pPr>
        <w:spacing w:before="240"/>
        <w:ind w:left="425"/>
        <w:jc w:val="both"/>
        <w:rPr>
          <w:rFonts w:ascii="Calibri" w:hAnsi="Calibri"/>
          <w:b/>
          <w:i/>
          <w:sz w:val="22"/>
          <w:szCs w:val="22"/>
          <w:u w:val="wave"/>
        </w:rPr>
      </w:pPr>
      <w:r w:rsidRPr="006D2ADE">
        <w:rPr>
          <w:rFonts w:ascii="Calibri" w:hAnsi="Calibri"/>
          <w:b/>
          <w:i/>
          <w:sz w:val="22"/>
          <w:szCs w:val="22"/>
          <w:u w:val="wave"/>
        </w:rPr>
        <w:t xml:space="preserve">1.2 </w:t>
      </w:r>
      <w:r w:rsidR="004D57F5">
        <w:rPr>
          <w:rFonts w:ascii="Calibri" w:hAnsi="Calibri"/>
          <w:b/>
          <w:i/>
          <w:sz w:val="22"/>
          <w:szCs w:val="22"/>
          <w:u w:val="wave"/>
        </w:rPr>
        <w:t xml:space="preserve">Autres équipements </w:t>
      </w:r>
      <w:r w:rsidR="00CD3A0E">
        <w:rPr>
          <w:rFonts w:ascii="Calibri" w:hAnsi="Calibri"/>
          <w:b/>
          <w:i/>
          <w:sz w:val="22"/>
          <w:szCs w:val="22"/>
          <w:u w:val="wave"/>
        </w:rPr>
        <w:t xml:space="preserve">de mesure </w:t>
      </w:r>
      <w:r w:rsidR="00F84BED">
        <w:rPr>
          <w:rFonts w:ascii="Calibri" w:hAnsi="Calibri"/>
          <w:b/>
          <w:i/>
          <w:sz w:val="22"/>
          <w:szCs w:val="22"/>
          <w:u w:val="wave"/>
        </w:rPr>
        <w:t>installés dans les conduites et les canaux</w:t>
      </w:r>
      <w:r w:rsidR="002C4A89" w:rsidRPr="006D2ADE">
        <w:rPr>
          <w:rFonts w:ascii="Calibri" w:hAnsi="Calibri"/>
          <w:b/>
          <w:i/>
          <w:sz w:val="22"/>
          <w:szCs w:val="22"/>
          <w:u w:val="wave"/>
        </w:rPr>
        <w:t> :</w:t>
      </w:r>
    </w:p>
    <w:p w:rsidR="00B852F7" w:rsidRPr="006D2ADE" w:rsidRDefault="007E4E69" w:rsidP="008A77FA">
      <w:pPr>
        <w:ind w:left="426"/>
        <w:jc w:val="both"/>
        <w:rPr>
          <w:rFonts w:ascii="Calibri" w:hAnsi="Calibri"/>
          <w:i/>
          <w:sz w:val="22"/>
          <w:szCs w:val="22"/>
        </w:rPr>
      </w:pPr>
      <w:r>
        <w:rPr>
          <w:rFonts w:ascii="Calibri" w:hAnsi="Calibri"/>
          <w:bCs/>
          <w:i/>
          <w:sz w:val="22"/>
          <w:szCs w:val="22"/>
        </w:rPr>
        <w:t>Dispositifs de m</w:t>
      </w:r>
      <w:r w:rsidR="00F84BED">
        <w:rPr>
          <w:rFonts w:ascii="Calibri" w:hAnsi="Calibri"/>
          <w:bCs/>
          <w:i/>
          <w:sz w:val="22"/>
          <w:szCs w:val="22"/>
        </w:rPr>
        <w:t>esure</w:t>
      </w:r>
      <w:r w:rsidR="00915C99">
        <w:rPr>
          <w:rFonts w:ascii="Calibri" w:hAnsi="Calibri"/>
          <w:bCs/>
          <w:i/>
          <w:sz w:val="22"/>
          <w:szCs w:val="22"/>
        </w:rPr>
        <w:t>s</w:t>
      </w:r>
      <w:r w:rsidR="00F84BED">
        <w:rPr>
          <w:rFonts w:ascii="Calibri" w:hAnsi="Calibri"/>
          <w:bCs/>
          <w:i/>
          <w:sz w:val="22"/>
          <w:szCs w:val="22"/>
        </w:rPr>
        <w:t xml:space="preserve"> </w:t>
      </w:r>
      <w:r w:rsidR="00372145">
        <w:rPr>
          <w:rFonts w:ascii="Calibri" w:hAnsi="Calibri"/>
          <w:bCs/>
          <w:i/>
          <w:sz w:val="22"/>
          <w:szCs w:val="22"/>
        </w:rPr>
        <w:t>simultanés</w:t>
      </w:r>
      <w:r w:rsidR="00F84BED">
        <w:rPr>
          <w:rFonts w:ascii="Calibri" w:hAnsi="Calibri"/>
          <w:bCs/>
          <w:i/>
          <w:sz w:val="22"/>
          <w:szCs w:val="22"/>
        </w:rPr>
        <w:t xml:space="preserve"> </w:t>
      </w:r>
      <w:r w:rsidR="00915C99">
        <w:rPr>
          <w:rFonts w:ascii="Calibri" w:hAnsi="Calibri"/>
          <w:bCs/>
          <w:i/>
          <w:sz w:val="22"/>
          <w:szCs w:val="22"/>
        </w:rPr>
        <w:t>de la hauteur d’eau et de la vitesse moyenne</w:t>
      </w:r>
      <w:r>
        <w:rPr>
          <w:rFonts w:ascii="Calibri" w:hAnsi="Calibri"/>
          <w:bCs/>
          <w:i/>
          <w:sz w:val="22"/>
          <w:szCs w:val="22"/>
        </w:rPr>
        <w:t xml:space="preserve"> (Systèmes ultrasoniques ou électromagnétiques), Dispositifs de mesures </w:t>
      </w:r>
      <w:r w:rsidR="00372145">
        <w:rPr>
          <w:rFonts w:ascii="Calibri" w:hAnsi="Calibri"/>
          <w:bCs/>
          <w:i/>
          <w:sz w:val="22"/>
          <w:szCs w:val="22"/>
        </w:rPr>
        <w:t xml:space="preserve">de la hauteur d’eau (lecture </w:t>
      </w:r>
      <w:r w:rsidR="00943CB2">
        <w:rPr>
          <w:rFonts w:ascii="Calibri" w:hAnsi="Calibri"/>
          <w:bCs/>
          <w:i/>
          <w:sz w:val="22"/>
          <w:szCs w:val="22"/>
        </w:rPr>
        <w:t xml:space="preserve">en continue ou via </w:t>
      </w:r>
      <w:r w:rsidR="00372145">
        <w:rPr>
          <w:rFonts w:ascii="Calibri" w:hAnsi="Calibri"/>
          <w:bCs/>
          <w:i/>
          <w:sz w:val="22"/>
          <w:szCs w:val="22"/>
        </w:rPr>
        <w:t xml:space="preserve">une simple échelle </w:t>
      </w:r>
      <w:proofErr w:type="spellStart"/>
      <w:proofErr w:type="gramStart"/>
      <w:r w:rsidR="00372145">
        <w:rPr>
          <w:rFonts w:ascii="Calibri" w:hAnsi="Calibri"/>
          <w:bCs/>
          <w:i/>
          <w:sz w:val="22"/>
          <w:szCs w:val="22"/>
        </w:rPr>
        <w:t>limnimétrique</w:t>
      </w:r>
      <w:proofErr w:type="spellEnd"/>
      <w:r w:rsidR="00372145">
        <w:rPr>
          <w:rFonts w:ascii="Calibri" w:hAnsi="Calibri"/>
          <w:bCs/>
          <w:i/>
          <w:sz w:val="22"/>
          <w:szCs w:val="22"/>
        </w:rPr>
        <w:t xml:space="preserve"> )</w:t>
      </w:r>
      <w:proofErr w:type="gramEnd"/>
      <w:r w:rsidR="00372145">
        <w:rPr>
          <w:rFonts w:ascii="Calibri" w:hAnsi="Calibri"/>
          <w:bCs/>
          <w:i/>
          <w:sz w:val="22"/>
          <w:szCs w:val="22"/>
        </w:rPr>
        <w:t xml:space="preserve"> </w:t>
      </w:r>
      <w:r>
        <w:rPr>
          <w:rFonts w:ascii="Calibri" w:hAnsi="Calibri"/>
          <w:bCs/>
          <w:i/>
          <w:sz w:val="22"/>
          <w:szCs w:val="22"/>
        </w:rPr>
        <w:t>associés à une courbe de tarage</w:t>
      </w:r>
      <w:r w:rsidR="00372145">
        <w:rPr>
          <w:rFonts w:ascii="Calibri" w:hAnsi="Calibri"/>
          <w:bCs/>
          <w:i/>
          <w:sz w:val="22"/>
          <w:szCs w:val="22"/>
        </w:rPr>
        <w:t xml:space="preserve"> </w:t>
      </w:r>
      <w:r>
        <w:rPr>
          <w:rFonts w:ascii="Calibri" w:hAnsi="Calibri"/>
          <w:bCs/>
          <w:i/>
          <w:sz w:val="22"/>
          <w:szCs w:val="22"/>
        </w:rPr>
        <w:t>(Ex des canaux</w:t>
      </w:r>
      <w:r w:rsidR="00372145">
        <w:rPr>
          <w:rFonts w:ascii="Calibri" w:hAnsi="Calibri"/>
          <w:bCs/>
          <w:i/>
          <w:sz w:val="22"/>
          <w:szCs w:val="22"/>
        </w:rPr>
        <w:t>)</w:t>
      </w:r>
    </w:p>
    <w:p w:rsidR="00955742" w:rsidRPr="006D2ADE" w:rsidRDefault="00955742" w:rsidP="008A77FA">
      <w:pPr>
        <w:numPr>
          <w:ilvl w:val="1"/>
          <w:numId w:val="132"/>
        </w:numPr>
        <w:tabs>
          <w:tab w:val="clear" w:pos="1440"/>
        </w:tabs>
        <w:spacing w:before="120"/>
        <w:ind w:left="851" w:hanging="284"/>
        <w:jc w:val="both"/>
        <w:rPr>
          <w:rFonts w:ascii="Calibri" w:hAnsi="Calibri"/>
          <w:sz w:val="22"/>
          <w:szCs w:val="22"/>
        </w:rPr>
      </w:pPr>
      <w:r w:rsidRPr="006D2ADE">
        <w:rPr>
          <w:rFonts w:ascii="Calibri" w:hAnsi="Calibri"/>
          <w:sz w:val="22"/>
          <w:szCs w:val="22"/>
        </w:rPr>
        <w:t>Mesure des caractéristiques dimensionnelles de la section d’écoulement</w:t>
      </w:r>
      <w:r w:rsidR="00AF6F1F" w:rsidRPr="006D2ADE">
        <w:rPr>
          <w:rFonts w:ascii="Calibri" w:hAnsi="Calibri"/>
          <w:sz w:val="22"/>
          <w:szCs w:val="22"/>
        </w:rPr>
        <w:t> ;</w:t>
      </w:r>
    </w:p>
    <w:p w:rsidR="00372145" w:rsidRPr="006D2ADE" w:rsidRDefault="00372145" w:rsidP="00372145">
      <w:pPr>
        <w:numPr>
          <w:ilvl w:val="1"/>
          <w:numId w:val="132"/>
        </w:numPr>
        <w:tabs>
          <w:tab w:val="clear" w:pos="1440"/>
        </w:tabs>
        <w:spacing w:before="120"/>
        <w:ind w:left="851" w:hanging="284"/>
        <w:jc w:val="both"/>
        <w:rPr>
          <w:rFonts w:ascii="Calibri" w:hAnsi="Calibri"/>
          <w:sz w:val="22"/>
          <w:szCs w:val="22"/>
        </w:rPr>
      </w:pPr>
      <w:r>
        <w:rPr>
          <w:rFonts w:ascii="Calibri" w:hAnsi="Calibri"/>
          <w:sz w:val="22"/>
          <w:szCs w:val="22"/>
        </w:rPr>
        <w:t>Contrôle</w:t>
      </w:r>
      <w:r w:rsidRPr="006D2ADE">
        <w:rPr>
          <w:rFonts w:ascii="Calibri" w:hAnsi="Calibri"/>
          <w:sz w:val="22"/>
          <w:szCs w:val="22"/>
        </w:rPr>
        <w:t xml:space="preserve"> de la justesse de la mesure de la hauteur d’eau à l’aide d’un dispositif adapté</w:t>
      </w:r>
      <w:r>
        <w:rPr>
          <w:rFonts w:ascii="Calibri" w:hAnsi="Calibri"/>
          <w:sz w:val="22"/>
          <w:szCs w:val="22"/>
        </w:rPr>
        <w:t xml:space="preserve"> (</w:t>
      </w:r>
      <w:r w:rsidRPr="006D2ADE">
        <w:rPr>
          <w:rFonts w:ascii="Calibri" w:hAnsi="Calibri"/>
          <w:sz w:val="22"/>
          <w:szCs w:val="22"/>
        </w:rPr>
        <w:t xml:space="preserve">pige, réglet, capteur de mesure, </w:t>
      </w:r>
      <w:proofErr w:type="spellStart"/>
      <w:r w:rsidRPr="006D2ADE">
        <w:rPr>
          <w:rFonts w:ascii="Calibri" w:hAnsi="Calibri"/>
          <w:sz w:val="22"/>
          <w:szCs w:val="22"/>
        </w:rPr>
        <w:t>etc</w:t>
      </w:r>
      <w:proofErr w:type="spellEnd"/>
      <w:r>
        <w:rPr>
          <w:rFonts w:ascii="Calibri" w:hAnsi="Calibri"/>
          <w:sz w:val="22"/>
          <w:szCs w:val="22"/>
        </w:rPr>
        <w:t>) ;</w:t>
      </w:r>
    </w:p>
    <w:p w:rsidR="00B852F7" w:rsidRDefault="00B852F7" w:rsidP="008A77FA">
      <w:pPr>
        <w:numPr>
          <w:ilvl w:val="1"/>
          <w:numId w:val="132"/>
        </w:numPr>
        <w:tabs>
          <w:tab w:val="clear" w:pos="1440"/>
        </w:tabs>
        <w:spacing w:before="120"/>
        <w:ind w:left="851" w:hanging="284"/>
        <w:jc w:val="both"/>
        <w:rPr>
          <w:rFonts w:ascii="Calibri" w:hAnsi="Calibri"/>
          <w:sz w:val="22"/>
          <w:szCs w:val="22"/>
        </w:rPr>
      </w:pPr>
      <w:r w:rsidRPr="006D2ADE">
        <w:rPr>
          <w:rFonts w:ascii="Calibri" w:hAnsi="Calibri"/>
          <w:sz w:val="22"/>
          <w:szCs w:val="22"/>
        </w:rPr>
        <w:t xml:space="preserve">Vérification de la courbe de tarage </w:t>
      </w:r>
      <w:r w:rsidR="008F0851">
        <w:rPr>
          <w:rFonts w:ascii="Calibri" w:hAnsi="Calibri"/>
          <w:sz w:val="22"/>
          <w:szCs w:val="22"/>
        </w:rPr>
        <w:t xml:space="preserve">et de la vitesse moyenne </w:t>
      </w:r>
      <w:r w:rsidR="00A01771">
        <w:rPr>
          <w:rFonts w:ascii="Calibri" w:hAnsi="Calibri"/>
          <w:sz w:val="22"/>
          <w:szCs w:val="22"/>
        </w:rPr>
        <w:t xml:space="preserve">d’écoulement </w:t>
      </w:r>
      <w:r w:rsidR="00372145">
        <w:rPr>
          <w:rFonts w:ascii="Calibri" w:hAnsi="Calibri"/>
          <w:sz w:val="22"/>
          <w:szCs w:val="22"/>
        </w:rPr>
        <w:t xml:space="preserve">par exploration du champ de vitesse </w:t>
      </w:r>
      <w:r w:rsidRPr="006D2ADE">
        <w:rPr>
          <w:rFonts w:ascii="Calibri" w:hAnsi="Calibri"/>
          <w:sz w:val="22"/>
          <w:szCs w:val="22"/>
        </w:rPr>
        <w:t xml:space="preserve">sur plusieurs points caractéristiques de fonctionnement </w:t>
      </w:r>
      <w:r w:rsidR="00A01771" w:rsidRPr="006D2ADE">
        <w:rPr>
          <w:rFonts w:ascii="Calibri" w:hAnsi="Calibri"/>
          <w:sz w:val="22"/>
          <w:szCs w:val="22"/>
        </w:rPr>
        <w:t>conformément à la norme NF EN ISO 748</w:t>
      </w:r>
      <w:r w:rsidR="00A01771">
        <w:rPr>
          <w:rFonts w:ascii="Calibri" w:hAnsi="Calibri"/>
          <w:sz w:val="22"/>
          <w:szCs w:val="22"/>
        </w:rPr>
        <w:t xml:space="preserve">, à l’aide de différents matériels : </w:t>
      </w:r>
      <w:r w:rsidR="00A01771" w:rsidRPr="006D2ADE">
        <w:rPr>
          <w:rFonts w:ascii="Calibri" w:hAnsi="Calibri"/>
          <w:sz w:val="22"/>
          <w:szCs w:val="22"/>
        </w:rPr>
        <w:t>courantomètre</w:t>
      </w:r>
      <w:r w:rsidR="00A01771">
        <w:rPr>
          <w:rFonts w:ascii="Calibri" w:hAnsi="Calibri"/>
          <w:sz w:val="22"/>
          <w:szCs w:val="22"/>
        </w:rPr>
        <w:t xml:space="preserve">s (mécanique, </w:t>
      </w:r>
      <w:r w:rsidRPr="006D2ADE">
        <w:rPr>
          <w:rFonts w:ascii="Calibri" w:hAnsi="Calibri"/>
          <w:sz w:val="22"/>
          <w:szCs w:val="22"/>
        </w:rPr>
        <w:t>électromagnétique</w:t>
      </w:r>
      <w:r w:rsidR="00E64313" w:rsidRPr="006D2ADE">
        <w:rPr>
          <w:rFonts w:ascii="Calibri" w:hAnsi="Calibri"/>
          <w:sz w:val="22"/>
          <w:szCs w:val="22"/>
        </w:rPr>
        <w:t xml:space="preserve"> ou </w:t>
      </w:r>
      <w:r w:rsidR="00A01771">
        <w:rPr>
          <w:rFonts w:ascii="Calibri" w:hAnsi="Calibri"/>
          <w:sz w:val="22"/>
          <w:szCs w:val="22"/>
        </w:rPr>
        <w:t xml:space="preserve">acoustique à effet </w:t>
      </w:r>
      <w:r w:rsidRPr="006D2ADE">
        <w:rPr>
          <w:rFonts w:ascii="Calibri" w:hAnsi="Calibri"/>
          <w:sz w:val="22"/>
          <w:szCs w:val="22"/>
        </w:rPr>
        <w:t>Doppler</w:t>
      </w:r>
      <w:r w:rsidR="00A01771">
        <w:rPr>
          <w:rFonts w:ascii="Calibri" w:hAnsi="Calibri"/>
          <w:sz w:val="22"/>
          <w:szCs w:val="22"/>
        </w:rPr>
        <w:t>)</w:t>
      </w:r>
      <w:r w:rsidR="007B46EB">
        <w:rPr>
          <w:rFonts w:ascii="Calibri" w:hAnsi="Calibri"/>
          <w:sz w:val="22"/>
          <w:szCs w:val="22"/>
        </w:rPr>
        <w:t xml:space="preserve">, </w:t>
      </w:r>
      <w:r w:rsidR="00A01771">
        <w:rPr>
          <w:rFonts w:ascii="Calibri" w:hAnsi="Calibri"/>
          <w:sz w:val="22"/>
          <w:szCs w:val="22"/>
        </w:rPr>
        <w:t xml:space="preserve">profileur Doppler </w:t>
      </w:r>
      <w:r w:rsidR="007B46EB">
        <w:rPr>
          <w:rFonts w:ascii="Calibri" w:hAnsi="Calibri"/>
          <w:sz w:val="22"/>
          <w:szCs w:val="22"/>
        </w:rPr>
        <w:t>ADCP ou flotteurs</w:t>
      </w:r>
      <w:r w:rsidR="001065EB">
        <w:rPr>
          <w:rFonts w:ascii="Calibri" w:hAnsi="Calibri"/>
          <w:sz w:val="22"/>
          <w:szCs w:val="22"/>
        </w:rPr>
        <w:t> ;</w:t>
      </w:r>
    </w:p>
    <w:p w:rsidR="007B46EB" w:rsidRPr="006D2ADE" w:rsidRDefault="007B46EB" w:rsidP="008A77FA">
      <w:pPr>
        <w:numPr>
          <w:ilvl w:val="1"/>
          <w:numId w:val="132"/>
        </w:numPr>
        <w:tabs>
          <w:tab w:val="clear" w:pos="1440"/>
        </w:tabs>
        <w:spacing w:before="120"/>
        <w:ind w:left="851" w:hanging="284"/>
        <w:jc w:val="both"/>
        <w:rPr>
          <w:rFonts w:ascii="Calibri" w:hAnsi="Calibri"/>
          <w:sz w:val="22"/>
          <w:szCs w:val="22"/>
        </w:rPr>
      </w:pPr>
      <w:r>
        <w:rPr>
          <w:rFonts w:ascii="Calibri" w:hAnsi="Calibri"/>
          <w:sz w:val="22"/>
          <w:szCs w:val="22"/>
        </w:rPr>
        <w:t xml:space="preserve">Des mesures comparatives des volumes cumulés par empotement et des débits instantanés par dilution peuvent </w:t>
      </w:r>
      <w:r w:rsidR="001065EB">
        <w:rPr>
          <w:rFonts w:ascii="Calibri" w:hAnsi="Calibri"/>
          <w:sz w:val="22"/>
          <w:szCs w:val="22"/>
        </w:rPr>
        <w:t>également</w:t>
      </w:r>
      <w:r>
        <w:rPr>
          <w:rFonts w:ascii="Calibri" w:hAnsi="Calibri"/>
          <w:sz w:val="22"/>
          <w:szCs w:val="22"/>
        </w:rPr>
        <w:t xml:space="preserve"> être mises en </w:t>
      </w:r>
      <w:r w:rsidR="001065EB">
        <w:rPr>
          <w:rFonts w:ascii="Calibri" w:hAnsi="Calibri"/>
          <w:sz w:val="22"/>
          <w:szCs w:val="22"/>
        </w:rPr>
        <w:t>œuvre.</w:t>
      </w:r>
    </w:p>
    <w:p w:rsidR="00371669" w:rsidRPr="006D2ADE" w:rsidRDefault="00371669" w:rsidP="008A77FA">
      <w:pPr>
        <w:spacing w:before="240"/>
        <w:ind w:left="425"/>
        <w:jc w:val="both"/>
        <w:rPr>
          <w:rFonts w:ascii="Calibri" w:hAnsi="Calibri"/>
          <w:b/>
          <w:i/>
          <w:sz w:val="22"/>
          <w:szCs w:val="22"/>
          <w:u w:val="wave"/>
        </w:rPr>
      </w:pPr>
      <w:r w:rsidRPr="006D2ADE">
        <w:rPr>
          <w:rFonts w:ascii="Calibri" w:hAnsi="Calibri"/>
          <w:b/>
          <w:i/>
          <w:sz w:val="22"/>
          <w:szCs w:val="22"/>
          <w:u w:val="wave"/>
        </w:rPr>
        <w:t>1.</w:t>
      </w:r>
      <w:r w:rsidR="00955742" w:rsidRPr="006D2ADE">
        <w:rPr>
          <w:rFonts w:ascii="Calibri" w:hAnsi="Calibri"/>
          <w:b/>
          <w:i/>
          <w:sz w:val="22"/>
          <w:szCs w:val="22"/>
          <w:u w:val="wave"/>
        </w:rPr>
        <w:t>3</w:t>
      </w:r>
      <w:r w:rsidRPr="006D2ADE">
        <w:rPr>
          <w:rFonts w:ascii="Calibri" w:hAnsi="Calibri"/>
          <w:b/>
          <w:i/>
          <w:sz w:val="22"/>
          <w:szCs w:val="22"/>
          <w:u w:val="wave"/>
        </w:rPr>
        <w:t xml:space="preserve"> Dispositifs </w:t>
      </w:r>
      <w:r w:rsidR="001065EB">
        <w:rPr>
          <w:rFonts w:ascii="Calibri" w:hAnsi="Calibri"/>
          <w:b/>
          <w:i/>
          <w:sz w:val="22"/>
          <w:szCs w:val="22"/>
          <w:u w:val="wave"/>
        </w:rPr>
        <w:t xml:space="preserve">dérogatoires </w:t>
      </w:r>
      <w:r w:rsidRPr="006D2ADE">
        <w:rPr>
          <w:rFonts w:ascii="Calibri" w:hAnsi="Calibri"/>
          <w:b/>
          <w:i/>
          <w:sz w:val="22"/>
          <w:szCs w:val="22"/>
          <w:u w:val="wave"/>
        </w:rPr>
        <w:t>sans organe de mesure :</w:t>
      </w:r>
    </w:p>
    <w:p w:rsidR="00371669" w:rsidRPr="006D2ADE" w:rsidRDefault="00371669" w:rsidP="008A77FA">
      <w:pPr>
        <w:ind w:left="425"/>
        <w:jc w:val="both"/>
        <w:rPr>
          <w:rFonts w:ascii="Calibri" w:hAnsi="Calibri"/>
          <w:i/>
          <w:sz w:val="22"/>
          <w:szCs w:val="22"/>
        </w:rPr>
      </w:pPr>
      <w:r w:rsidRPr="006D2ADE">
        <w:rPr>
          <w:rFonts w:ascii="Calibri" w:hAnsi="Calibri"/>
          <w:bCs/>
          <w:i/>
          <w:sz w:val="22"/>
          <w:szCs w:val="22"/>
        </w:rPr>
        <w:t xml:space="preserve">(Cas </w:t>
      </w:r>
      <w:r w:rsidRPr="006D2ADE">
        <w:rPr>
          <w:rFonts w:ascii="Calibri" w:hAnsi="Calibri"/>
          <w:i/>
          <w:sz w:val="22"/>
          <w:szCs w:val="22"/>
        </w:rPr>
        <w:t xml:space="preserve">rencontrés sur les </w:t>
      </w:r>
      <w:r w:rsidR="00955742" w:rsidRPr="006D2ADE">
        <w:rPr>
          <w:rFonts w:ascii="Calibri" w:hAnsi="Calibri"/>
          <w:i/>
          <w:sz w:val="22"/>
          <w:szCs w:val="22"/>
        </w:rPr>
        <w:t xml:space="preserve">petits </w:t>
      </w:r>
      <w:r w:rsidRPr="006D2ADE">
        <w:rPr>
          <w:rFonts w:ascii="Calibri" w:hAnsi="Calibri"/>
          <w:i/>
          <w:sz w:val="22"/>
          <w:szCs w:val="22"/>
        </w:rPr>
        <w:t>canaux</w:t>
      </w:r>
      <w:r w:rsidR="00955742" w:rsidRPr="006D2ADE">
        <w:rPr>
          <w:rFonts w:ascii="Calibri" w:hAnsi="Calibri"/>
          <w:i/>
          <w:sz w:val="22"/>
          <w:szCs w:val="22"/>
        </w:rPr>
        <w:t xml:space="preserve"> d’irrigation gravitaire</w:t>
      </w:r>
      <w:r w:rsidRPr="006D2ADE">
        <w:rPr>
          <w:rFonts w:ascii="Calibri" w:hAnsi="Calibri"/>
          <w:i/>
          <w:sz w:val="22"/>
          <w:szCs w:val="22"/>
        </w:rPr>
        <w:t>)</w:t>
      </w:r>
    </w:p>
    <w:p w:rsidR="00371669" w:rsidRPr="006D2ADE" w:rsidRDefault="00915C99" w:rsidP="008A77FA">
      <w:pPr>
        <w:numPr>
          <w:ilvl w:val="1"/>
          <w:numId w:val="132"/>
        </w:numPr>
        <w:tabs>
          <w:tab w:val="clear" w:pos="1440"/>
        </w:tabs>
        <w:spacing w:before="120"/>
        <w:ind w:left="851" w:hanging="284"/>
        <w:jc w:val="both"/>
        <w:rPr>
          <w:rFonts w:ascii="Calibri" w:hAnsi="Calibri"/>
          <w:sz w:val="22"/>
          <w:szCs w:val="22"/>
        </w:rPr>
      </w:pPr>
      <w:r>
        <w:rPr>
          <w:rFonts w:ascii="Calibri" w:hAnsi="Calibri"/>
          <w:sz w:val="22"/>
          <w:szCs w:val="22"/>
        </w:rPr>
        <w:t>Vérification</w:t>
      </w:r>
      <w:r w:rsidRPr="006D2ADE">
        <w:rPr>
          <w:rFonts w:ascii="Calibri" w:hAnsi="Calibri"/>
          <w:sz w:val="22"/>
          <w:szCs w:val="22"/>
        </w:rPr>
        <w:t xml:space="preserve"> </w:t>
      </w:r>
      <w:r w:rsidR="00371669" w:rsidRPr="006D2ADE">
        <w:rPr>
          <w:rFonts w:ascii="Calibri" w:hAnsi="Calibri"/>
          <w:sz w:val="22"/>
          <w:szCs w:val="22"/>
        </w:rPr>
        <w:t xml:space="preserve">du débit maximum </w:t>
      </w:r>
      <w:r w:rsidR="00AE770B" w:rsidRPr="006D2ADE">
        <w:rPr>
          <w:rFonts w:ascii="Calibri" w:hAnsi="Calibri"/>
          <w:sz w:val="22"/>
          <w:szCs w:val="22"/>
        </w:rPr>
        <w:t>par simple jaugeage</w:t>
      </w:r>
      <w:r>
        <w:rPr>
          <w:rFonts w:ascii="Calibri" w:hAnsi="Calibri"/>
          <w:sz w:val="22"/>
          <w:szCs w:val="22"/>
        </w:rPr>
        <w:t xml:space="preserve"> de la vitesse maximale à l’aide d’un courantomètre (mécanique, électromagnétique ou acoustique à effet Doppler) et mesure de la section mouillée</w:t>
      </w:r>
      <w:r w:rsidR="003E08E1" w:rsidRPr="006D2ADE">
        <w:rPr>
          <w:rFonts w:ascii="Calibri" w:hAnsi="Calibri"/>
          <w:sz w:val="22"/>
          <w:szCs w:val="22"/>
        </w:rPr>
        <w:t>.</w:t>
      </w:r>
    </w:p>
    <w:p w:rsidR="003E08E1" w:rsidRPr="006D2ADE" w:rsidRDefault="003E08E1" w:rsidP="008A77FA">
      <w:pPr>
        <w:spacing w:before="120"/>
        <w:jc w:val="both"/>
        <w:rPr>
          <w:rFonts w:ascii="Calibri" w:hAnsi="Calibri"/>
          <w:sz w:val="22"/>
          <w:szCs w:val="22"/>
        </w:rPr>
      </w:pPr>
    </w:p>
    <w:p w:rsidR="00B852F7" w:rsidRPr="006D2ADE" w:rsidRDefault="00E64313" w:rsidP="008A77FA">
      <w:pPr>
        <w:numPr>
          <w:ilvl w:val="0"/>
          <w:numId w:val="100"/>
        </w:numPr>
        <w:tabs>
          <w:tab w:val="clear" w:pos="7732"/>
          <w:tab w:val="num" w:pos="420"/>
        </w:tabs>
        <w:spacing w:before="240" w:after="120"/>
        <w:ind w:left="425" w:hanging="425"/>
        <w:jc w:val="both"/>
        <w:rPr>
          <w:rFonts w:asciiTheme="minorHAnsi" w:hAnsiTheme="minorHAnsi"/>
          <w:b/>
          <w:iCs/>
          <w:sz w:val="24"/>
          <w:szCs w:val="24"/>
          <w:u w:val="single"/>
        </w:rPr>
      </w:pPr>
      <w:r w:rsidRPr="006D2ADE">
        <w:rPr>
          <w:rFonts w:asciiTheme="minorHAnsi" w:hAnsiTheme="minorHAnsi"/>
          <w:b/>
          <w:iCs/>
          <w:caps/>
          <w:sz w:val="24"/>
          <w:szCs w:val="24"/>
          <w:u w:val="single"/>
        </w:rPr>
        <w:lastRenderedPageBreak/>
        <w:t xml:space="preserve">Méthodes à appliquer </w:t>
      </w:r>
      <w:r w:rsidR="00B852F7" w:rsidRPr="006D2ADE">
        <w:rPr>
          <w:rFonts w:asciiTheme="minorHAnsi" w:hAnsiTheme="minorHAnsi"/>
          <w:b/>
          <w:iCs/>
          <w:caps/>
          <w:sz w:val="24"/>
          <w:szCs w:val="24"/>
          <w:u w:val="single"/>
        </w:rPr>
        <w:t>sur une conduite en charge</w:t>
      </w:r>
      <w:r w:rsidRPr="006D2ADE">
        <w:rPr>
          <w:rFonts w:asciiTheme="minorHAnsi" w:hAnsiTheme="minorHAnsi"/>
          <w:b/>
          <w:iCs/>
          <w:caps/>
          <w:sz w:val="24"/>
          <w:szCs w:val="24"/>
          <w:u w:val="single"/>
        </w:rPr>
        <w:t xml:space="preserve"> </w:t>
      </w:r>
      <w:r w:rsidRPr="006D2ADE">
        <w:rPr>
          <w:rFonts w:asciiTheme="minorHAnsi" w:hAnsiTheme="minorHAnsi"/>
          <w:b/>
          <w:iCs/>
          <w:sz w:val="24"/>
          <w:szCs w:val="24"/>
          <w:u w:val="single"/>
        </w:rPr>
        <w:t>(</w:t>
      </w:r>
      <w:r w:rsidR="00B852F7" w:rsidRPr="006D2ADE">
        <w:rPr>
          <w:rFonts w:asciiTheme="minorHAnsi" w:hAnsiTheme="minorHAnsi"/>
          <w:b/>
          <w:iCs/>
          <w:sz w:val="24"/>
          <w:szCs w:val="24"/>
          <w:u w:val="single"/>
        </w:rPr>
        <w:t>EMT</w:t>
      </w:r>
      <w:r w:rsidRPr="006D2ADE">
        <w:rPr>
          <w:rFonts w:asciiTheme="minorHAnsi" w:hAnsiTheme="minorHAnsi"/>
          <w:b/>
          <w:iCs/>
          <w:sz w:val="24"/>
          <w:szCs w:val="24"/>
          <w:u w:val="single"/>
        </w:rPr>
        <w:t xml:space="preserve"> de ±</w:t>
      </w:r>
      <w:r w:rsidR="00B852F7" w:rsidRPr="006D2ADE">
        <w:rPr>
          <w:rFonts w:asciiTheme="minorHAnsi" w:hAnsiTheme="minorHAnsi"/>
          <w:b/>
          <w:iCs/>
          <w:sz w:val="24"/>
          <w:szCs w:val="24"/>
          <w:u w:val="single"/>
        </w:rPr>
        <w:t xml:space="preserve"> 5 %</w:t>
      </w:r>
      <w:r w:rsidRPr="006D2ADE">
        <w:rPr>
          <w:rFonts w:asciiTheme="minorHAnsi" w:hAnsiTheme="minorHAnsi"/>
          <w:b/>
          <w:iCs/>
          <w:sz w:val="24"/>
          <w:szCs w:val="24"/>
          <w:u w:val="single"/>
        </w:rPr>
        <w:t>)</w:t>
      </w:r>
    </w:p>
    <w:p w:rsidR="00513377" w:rsidRPr="006D2ADE" w:rsidRDefault="00513377" w:rsidP="008A77FA">
      <w:pPr>
        <w:spacing w:before="240"/>
        <w:ind w:left="425"/>
        <w:jc w:val="both"/>
        <w:rPr>
          <w:rFonts w:ascii="Calibri" w:hAnsi="Calibri"/>
          <w:b/>
          <w:bCs/>
          <w:i/>
          <w:sz w:val="22"/>
          <w:szCs w:val="22"/>
          <w:u w:val="wave"/>
        </w:rPr>
      </w:pPr>
      <w:r w:rsidRPr="006D2ADE">
        <w:rPr>
          <w:rFonts w:ascii="Calibri" w:hAnsi="Calibri"/>
          <w:b/>
          <w:bCs/>
          <w:i/>
          <w:sz w:val="22"/>
          <w:szCs w:val="22"/>
          <w:u w:val="wave"/>
        </w:rPr>
        <w:t>2.</w:t>
      </w:r>
      <w:r w:rsidR="001065EB">
        <w:rPr>
          <w:rFonts w:ascii="Calibri" w:hAnsi="Calibri"/>
          <w:b/>
          <w:bCs/>
          <w:i/>
          <w:sz w:val="22"/>
          <w:szCs w:val="22"/>
          <w:u w:val="wave"/>
        </w:rPr>
        <w:t>1</w:t>
      </w:r>
      <w:r w:rsidR="001065EB" w:rsidRPr="006D2ADE">
        <w:rPr>
          <w:rFonts w:ascii="Calibri" w:hAnsi="Calibri"/>
          <w:b/>
          <w:bCs/>
          <w:i/>
          <w:sz w:val="22"/>
          <w:szCs w:val="22"/>
          <w:u w:val="wave"/>
        </w:rPr>
        <w:t xml:space="preserve"> </w:t>
      </w:r>
      <w:r w:rsidR="00295FAA">
        <w:rPr>
          <w:rFonts w:ascii="Calibri" w:hAnsi="Calibri"/>
          <w:b/>
          <w:bCs/>
          <w:i/>
          <w:sz w:val="22"/>
          <w:szCs w:val="22"/>
          <w:u w:val="wave"/>
        </w:rPr>
        <w:t xml:space="preserve">Dispositifs </w:t>
      </w:r>
      <w:r w:rsidR="001065EB">
        <w:rPr>
          <w:rFonts w:ascii="Calibri" w:hAnsi="Calibri"/>
          <w:b/>
          <w:bCs/>
          <w:i/>
          <w:sz w:val="22"/>
          <w:szCs w:val="22"/>
          <w:u w:val="wave"/>
        </w:rPr>
        <w:t>de mesure directe des volumes d’eau prélevés</w:t>
      </w:r>
      <w:r w:rsidRPr="006D2ADE">
        <w:rPr>
          <w:rFonts w:ascii="Calibri" w:hAnsi="Calibri"/>
          <w:b/>
          <w:bCs/>
          <w:i/>
          <w:sz w:val="22"/>
          <w:szCs w:val="22"/>
          <w:u w:val="wave"/>
        </w:rPr>
        <w:t> :</w:t>
      </w:r>
    </w:p>
    <w:p w:rsidR="00B852F7" w:rsidRPr="006D2ADE" w:rsidRDefault="00513377" w:rsidP="008A77FA">
      <w:pPr>
        <w:ind w:left="426"/>
        <w:jc w:val="both"/>
        <w:rPr>
          <w:rFonts w:ascii="Calibri" w:hAnsi="Calibri"/>
          <w:bCs/>
          <w:i/>
          <w:sz w:val="22"/>
          <w:szCs w:val="22"/>
        </w:rPr>
      </w:pPr>
      <w:r w:rsidRPr="006D2ADE">
        <w:rPr>
          <w:rFonts w:ascii="Calibri" w:hAnsi="Calibri"/>
          <w:bCs/>
          <w:i/>
          <w:sz w:val="22"/>
          <w:szCs w:val="22"/>
        </w:rPr>
        <w:t xml:space="preserve">(Compteurs </w:t>
      </w:r>
      <w:r w:rsidR="00B852F7" w:rsidRPr="006D2ADE">
        <w:rPr>
          <w:rFonts w:ascii="Calibri" w:hAnsi="Calibri"/>
          <w:bCs/>
          <w:i/>
          <w:sz w:val="22"/>
          <w:szCs w:val="22"/>
        </w:rPr>
        <w:t>mécaniques, débitmètres électromagnétiques, sondes à inser</w:t>
      </w:r>
      <w:r w:rsidRPr="006D2ADE">
        <w:rPr>
          <w:rFonts w:ascii="Calibri" w:hAnsi="Calibri"/>
          <w:bCs/>
          <w:i/>
          <w:sz w:val="22"/>
          <w:szCs w:val="22"/>
        </w:rPr>
        <w:t>tion, débitmètres à ultrasons</w:t>
      </w:r>
      <w:r w:rsidR="00AE770B" w:rsidRPr="006D2ADE">
        <w:rPr>
          <w:rFonts w:ascii="Calibri" w:hAnsi="Calibri"/>
          <w:bCs/>
          <w:i/>
          <w:sz w:val="22"/>
          <w:szCs w:val="22"/>
        </w:rPr>
        <w:t>, etc.</w:t>
      </w:r>
      <w:r w:rsidRPr="006D2ADE">
        <w:rPr>
          <w:rFonts w:ascii="Calibri" w:hAnsi="Calibri"/>
          <w:bCs/>
          <w:i/>
          <w:sz w:val="22"/>
          <w:szCs w:val="22"/>
        </w:rPr>
        <w:t>)</w:t>
      </w:r>
    </w:p>
    <w:p w:rsidR="004B5AFF" w:rsidRPr="006D2ADE" w:rsidRDefault="00B852F7" w:rsidP="008A77FA">
      <w:pPr>
        <w:numPr>
          <w:ilvl w:val="1"/>
          <w:numId w:val="129"/>
        </w:numPr>
        <w:tabs>
          <w:tab w:val="clear" w:pos="1440"/>
        </w:tabs>
        <w:spacing w:before="60"/>
        <w:ind w:left="851" w:hanging="284"/>
        <w:jc w:val="both"/>
        <w:rPr>
          <w:rFonts w:ascii="Calibri" w:hAnsi="Calibri"/>
          <w:sz w:val="22"/>
          <w:szCs w:val="22"/>
        </w:rPr>
      </w:pPr>
      <w:r w:rsidRPr="006D2ADE">
        <w:rPr>
          <w:rFonts w:ascii="Calibri" w:hAnsi="Calibri"/>
          <w:sz w:val="22"/>
          <w:szCs w:val="22"/>
        </w:rPr>
        <w:t xml:space="preserve">Vérification préalable de la conformité de l’installation de l’appareil de mesure avec les conditions d’installation définies </w:t>
      </w:r>
      <w:r w:rsidR="00B13B72" w:rsidRPr="006D2ADE">
        <w:rPr>
          <w:rFonts w:ascii="Calibri" w:hAnsi="Calibri"/>
          <w:sz w:val="22"/>
          <w:szCs w:val="22"/>
        </w:rPr>
        <w:t xml:space="preserve">dans </w:t>
      </w:r>
      <w:r w:rsidRPr="006D2ADE">
        <w:rPr>
          <w:rFonts w:ascii="Calibri" w:hAnsi="Calibri"/>
          <w:sz w:val="22"/>
          <w:szCs w:val="22"/>
        </w:rPr>
        <w:t>les normes en vigueur et par les constructeurs : longueurs droites amont et aval disponibles, présence de stabilisateurs d’écoulement, valeurs des angles de convergence, etc.</w:t>
      </w:r>
      <w:r w:rsidR="00AF6F1F" w:rsidRPr="006D2ADE">
        <w:rPr>
          <w:rFonts w:ascii="Calibri" w:hAnsi="Calibri"/>
          <w:sz w:val="22"/>
          <w:szCs w:val="22"/>
        </w:rPr>
        <w:t> ;</w:t>
      </w:r>
    </w:p>
    <w:p w:rsidR="00513377" w:rsidRPr="006D2ADE" w:rsidRDefault="00513377" w:rsidP="008A77FA">
      <w:pPr>
        <w:numPr>
          <w:ilvl w:val="1"/>
          <w:numId w:val="129"/>
        </w:numPr>
        <w:tabs>
          <w:tab w:val="clear" w:pos="1440"/>
        </w:tabs>
        <w:spacing w:before="60"/>
        <w:ind w:left="851" w:hanging="284"/>
        <w:jc w:val="both"/>
        <w:rPr>
          <w:rFonts w:ascii="Calibri" w:hAnsi="Calibri"/>
          <w:sz w:val="22"/>
          <w:szCs w:val="22"/>
        </w:rPr>
      </w:pPr>
      <w:r w:rsidRPr="006D2ADE">
        <w:rPr>
          <w:rFonts w:ascii="Calibri" w:hAnsi="Calibri"/>
          <w:sz w:val="22"/>
          <w:szCs w:val="22"/>
        </w:rPr>
        <w:t xml:space="preserve">Mesures comparatives des débits instantanés avec un débitmètre portatif installé lors du diagnostic </w:t>
      </w:r>
      <w:r w:rsidR="00DE048E" w:rsidRPr="006D2ADE">
        <w:rPr>
          <w:rFonts w:ascii="Calibri" w:hAnsi="Calibri"/>
          <w:sz w:val="22"/>
          <w:szCs w:val="22"/>
        </w:rPr>
        <w:t>(débitmètre à ultrasons à temps de transit ou à effet doppler, débitmètre à insertion)</w:t>
      </w:r>
      <w:r w:rsidRPr="006D2ADE">
        <w:rPr>
          <w:rFonts w:ascii="Calibri" w:hAnsi="Calibri"/>
          <w:sz w:val="22"/>
          <w:szCs w:val="22"/>
        </w:rPr>
        <w:t>. Ces mesures devront couvrir l’ensemble de la plage de débits rencontré sur site</w:t>
      </w:r>
      <w:r w:rsidR="00AF6F1F" w:rsidRPr="006D2ADE">
        <w:rPr>
          <w:rFonts w:ascii="Calibri" w:hAnsi="Calibri"/>
          <w:sz w:val="22"/>
          <w:szCs w:val="22"/>
        </w:rPr>
        <w:t> ;</w:t>
      </w:r>
    </w:p>
    <w:p w:rsidR="004B5AFF" w:rsidRPr="006D2ADE" w:rsidRDefault="00513377" w:rsidP="008A77FA">
      <w:pPr>
        <w:numPr>
          <w:ilvl w:val="1"/>
          <w:numId w:val="129"/>
        </w:numPr>
        <w:tabs>
          <w:tab w:val="clear" w:pos="1440"/>
        </w:tabs>
        <w:spacing w:before="60"/>
        <w:ind w:left="851" w:hanging="284"/>
        <w:jc w:val="both"/>
        <w:rPr>
          <w:rFonts w:ascii="Calibri" w:hAnsi="Calibri"/>
          <w:sz w:val="22"/>
          <w:szCs w:val="22"/>
        </w:rPr>
      </w:pPr>
      <w:r w:rsidRPr="006D2ADE">
        <w:rPr>
          <w:rFonts w:ascii="Calibri" w:hAnsi="Calibri"/>
          <w:sz w:val="22"/>
          <w:szCs w:val="22"/>
        </w:rPr>
        <w:t xml:space="preserve">Mesure comparative des volumes cumulés avec un débitmètre portatif installé lors du diagnostic </w:t>
      </w:r>
      <w:r w:rsidR="00DE048E" w:rsidRPr="006D2ADE">
        <w:rPr>
          <w:rFonts w:ascii="Calibri" w:hAnsi="Calibri"/>
          <w:sz w:val="22"/>
          <w:szCs w:val="22"/>
        </w:rPr>
        <w:t xml:space="preserve">(débitmètre à ultrasons à temps de transit ou à effet doppler, débitmètre à insertion) ou par empotement à l’aide d’une capacité jaugée. </w:t>
      </w:r>
      <w:r w:rsidRPr="006D2ADE">
        <w:rPr>
          <w:rFonts w:ascii="Calibri" w:hAnsi="Calibri"/>
          <w:sz w:val="22"/>
          <w:szCs w:val="22"/>
        </w:rPr>
        <w:t>Cette mesure sera d’une durée significative du fonctionnement normal de l’ouvrage (au moins 30 minutes</w:t>
      </w:r>
      <w:r w:rsidR="00DE048E" w:rsidRPr="006D2ADE">
        <w:rPr>
          <w:rFonts w:ascii="Calibri" w:hAnsi="Calibri"/>
          <w:sz w:val="22"/>
          <w:szCs w:val="22"/>
        </w:rPr>
        <w:t xml:space="preserve"> et 10 m</w:t>
      </w:r>
      <w:r w:rsidR="00DE048E" w:rsidRPr="006D2ADE">
        <w:rPr>
          <w:rFonts w:ascii="Calibri" w:hAnsi="Calibri"/>
          <w:sz w:val="22"/>
          <w:szCs w:val="22"/>
          <w:vertAlign w:val="superscript"/>
        </w:rPr>
        <w:t>3</w:t>
      </w:r>
      <w:r w:rsidRPr="006D2ADE">
        <w:rPr>
          <w:rFonts w:ascii="Calibri" w:hAnsi="Calibri"/>
          <w:sz w:val="22"/>
          <w:szCs w:val="22"/>
        </w:rPr>
        <w:t>)</w:t>
      </w:r>
      <w:r w:rsidR="00AF6F1F" w:rsidRPr="006D2ADE">
        <w:rPr>
          <w:rFonts w:ascii="Calibri" w:hAnsi="Calibri"/>
          <w:sz w:val="22"/>
          <w:szCs w:val="22"/>
        </w:rPr>
        <w:t> ;</w:t>
      </w:r>
    </w:p>
    <w:p w:rsidR="00B852F7" w:rsidRPr="006D2ADE" w:rsidRDefault="00B852F7" w:rsidP="008A77FA">
      <w:pPr>
        <w:numPr>
          <w:ilvl w:val="1"/>
          <w:numId w:val="129"/>
        </w:numPr>
        <w:tabs>
          <w:tab w:val="clear" w:pos="1440"/>
        </w:tabs>
        <w:spacing w:before="60"/>
        <w:ind w:left="851" w:hanging="284"/>
        <w:jc w:val="both"/>
        <w:rPr>
          <w:rFonts w:ascii="Calibri" w:hAnsi="Calibri"/>
          <w:sz w:val="22"/>
          <w:szCs w:val="22"/>
        </w:rPr>
      </w:pPr>
      <w:r w:rsidRPr="006D2ADE">
        <w:rPr>
          <w:rFonts w:ascii="Calibri" w:hAnsi="Calibri"/>
          <w:sz w:val="22"/>
          <w:szCs w:val="22"/>
        </w:rPr>
        <w:t>Pour les débitmètres électromagnétiques, une méthode alternative consiste à vérifi</w:t>
      </w:r>
      <w:r w:rsidR="00943CB2">
        <w:rPr>
          <w:rFonts w:ascii="Calibri" w:hAnsi="Calibri"/>
          <w:sz w:val="22"/>
          <w:szCs w:val="22"/>
        </w:rPr>
        <w:t>er</w:t>
      </w:r>
      <w:r w:rsidRPr="006D2ADE">
        <w:rPr>
          <w:rFonts w:ascii="Calibri" w:hAnsi="Calibri"/>
          <w:sz w:val="22"/>
          <w:szCs w:val="22"/>
        </w:rPr>
        <w:t xml:space="preserve"> sur site </w:t>
      </w:r>
      <w:r w:rsidR="004B5AFF" w:rsidRPr="006D2ADE">
        <w:rPr>
          <w:rFonts w:ascii="Calibri" w:hAnsi="Calibri"/>
          <w:sz w:val="22"/>
          <w:szCs w:val="22"/>
        </w:rPr>
        <w:t>l’électronique</w:t>
      </w:r>
      <w:r w:rsidRPr="006D2ADE">
        <w:rPr>
          <w:rFonts w:ascii="Calibri" w:hAnsi="Calibri"/>
          <w:sz w:val="22"/>
          <w:szCs w:val="22"/>
        </w:rPr>
        <w:t xml:space="preserve"> </w:t>
      </w:r>
      <w:r w:rsidRPr="006D2ADE">
        <w:rPr>
          <w:rFonts w:ascii="Calibri" w:hAnsi="Calibri"/>
          <w:b/>
          <w:sz w:val="22"/>
          <w:szCs w:val="22"/>
          <w:u w:val="single"/>
        </w:rPr>
        <w:t>et de la section de mesure</w:t>
      </w:r>
      <w:r w:rsidRPr="006D2ADE">
        <w:rPr>
          <w:rFonts w:ascii="Calibri" w:hAnsi="Calibri"/>
          <w:sz w:val="22"/>
          <w:szCs w:val="22"/>
        </w:rPr>
        <w:t xml:space="preserve">. Cette vérification conduit à l’établissement d’une attestation ou d’un certificat de vérification au sein desquels figureront les résultats des mesures effectuées et une conclusion sur la </w:t>
      </w:r>
      <w:r w:rsidRPr="006D2ADE">
        <w:rPr>
          <w:rFonts w:ascii="Calibri" w:hAnsi="Calibri"/>
          <w:b/>
          <w:sz w:val="22"/>
          <w:szCs w:val="22"/>
          <w:u w:val="single"/>
        </w:rPr>
        <w:t>conformité de fonctionnement</w:t>
      </w:r>
      <w:r w:rsidRPr="006D2ADE">
        <w:rPr>
          <w:rFonts w:ascii="Calibri" w:hAnsi="Calibri"/>
          <w:sz w:val="22"/>
          <w:szCs w:val="22"/>
        </w:rPr>
        <w:t xml:space="preserve"> du débitmètre </w:t>
      </w:r>
      <w:r w:rsidRPr="006D2ADE">
        <w:rPr>
          <w:rFonts w:ascii="Calibri" w:hAnsi="Calibri"/>
          <w:b/>
          <w:sz w:val="22"/>
          <w:szCs w:val="22"/>
          <w:u w:val="single"/>
        </w:rPr>
        <w:t>vis-à-vis des données d’origine</w:t>
      </w:r>
      <w:r w:rsidRPr="006D2ADE">
        <w:rPr>
          <w:rFonts w:ascii="Calibri" w:hAnsi="Calibri"/>
          <w:sz w:val="22"/>
          <w:szCs w:val="22"/>
        </w:rPr>
        <w:t xml:space="preserve"> de l’appareil.</w:t>
      </w:r>
    </w:p>
    <w:p w:rsidR="00B852F7" w:rsidRPr="006D2ADE" w:rsidRDefault="00B852F7" w:rsidP="001065EB">
      <w:pPr>
        <w:spacing w:before="240"/>
        <w:ind w:left="425"/>
        <w:jc w:val="both"/>
        <w:rPr>
          <w:rFonts w:ascii="Calibri" w:hAnsi="Calibri"/>
          <w:b/>
          <w:i/>
          <w:sz w:val="22"/>
          <w:szCs w:val="22"/>
          <w:u w:val="wave"/>
        </w:rPr>
      </w:pPr>
      <w:r w:rsidRPr="006D2ADE">
        <w:rPr>
          <w:rFonts w:ascii="Calibri" w:hAnsi="Calibri"/>
          <w:b/>
          <w:i/>
          <w:sz w:val="22"/>
          <w:szCs w:val="22"/>
        </w:rPr>
        <w:t>2.</w:t>
      </w:r>
      <w:r w:rsidR="001065EB">
        <w:rPr>
          <w:rFonts w:ascii="Calibri" w:hAnsi="Calibri"/>
          <w:b/>
          <w:i/>
          <w:sz w:val="22"/>
          <w:szCs w:val="22"/>
        </w:rPr>
        <w:t>2</w:t>
      </w:r>
      <w:r w:rsidR="001065EB" w:rsidRPr="006D2ADE">
        <w:rPr>
          <w:rFonts w:ascii="Calibri" w:hAnsi="Calibri"/>
          <w:b/>
          <w:i/>
          <w:sz w:val="22"/>
          <w:szCs w:val="22"/>
        </w:rPr>
        <w:t xml:space="preserve"> </w:t>
      </w:r>
      <w:r w:rsidR="004B5AFF" w:rsidRPr="006D2ADE">
        <w:rPr>
          <w:rFonts w:ascii="Calibri" w:hAnsi="Calibri"/>
          <w:b/>
          <w:i/>
          <w:sz w:val="22"/>
          <w:szCs w:val="22"/>
          <w:u w:val="wave"/>
        </w:rPr>
        <w:t>O</w:t>
      </w:r>
      <w:r w:rsidRPr="006D2ADE">
        <w:rPr>
          <w:rFonts w:ascii="Calibri" w:hAnsi="Calibri"/>
          <w:b/>
          <w:i/>
          <w:sz w:val="22"/>
          <w:szCs w:val="22"/>
          <w:u w:val="wave"/>
        </w:rPr>
        <w:t>rgane</w:t>
      </w:r>
      <w:r w:rsidR="004B5AFF" w:rsidRPr="006D2ADE">
        <w:rPr>
          <w:rFonts w:ascii="Calibri" w:hAnsi="Calibri"/>
          <w:b/>
          <w:i/>
          <w:sz w:val="22"/>
          <w:szCs w:val="22"/>
          <w:u w:val="wave"/>
        </w:rPr>
        <w:t>s</w:t>
      </w:r>
      <w:r w:rsidRPr="006D2ADE">
        <w:rPr>
          <w:rFonts w:ascii="Calibri" w:hAnsi="Calibri"/>
          <w:b/>
          <w:i/>
          <w:sz w:val="22"/>
          <w:szCs w:val="22"/>
          <w:u w:val="wave"/>
        </w:rPr>
        <w:t xml:space="preserve"> </w:t>
      </w:r>
      <w:proofErr w:type="spellStart"/>
      <w:r w:rsidRPr="006D2ADE">
        <w:rPr>
          <w:rFonts w:ascii="Calibri" w:hAnsi="Calibri"/>
          <w:b/>
          <w:i/>
          <w:sz w:val="22"/>
          <w:szCs w:val="22"/>
          <w:u w:val="wave"/>
        </w:rPr>
        <w:t>déprimogène</w:t>
      </w:r>
      <w:r w:rsidR="004B5AFF" w:rsidRPr="006D2ADE">
        <w:rPr>
          <w:rFonts w:ascii="Calibri" w:hAnsi="Calibri"/>
          <w:b/>
          <w:i/>
          <w:sz w:val="22"/>
          <w:szCs w:val="22"/>
          <w:u w:val="wave"/>
        </w:rPr>
        <w:t>s</w:t>
      </w:r>
      <w:proofErr w:type="spellEnd"/>
      <w:r w:rsidRPr="006D2ADE">
        <w:rPr>
          <w:rFonts w:ascii="Calibri" w:hAnsi="Calibri"/>
          <w:b/>
          <w:i/>
          <w:sz w:val="22"/>
          <w:szCs w:val="22"/>
          <w:u w:val="wave"/>
        </w:rPr>
        <w:t xml:space="preserve"> (</w:t>
      </w:r>
      <w:r w:rsidR="00F5417A" w:rsidRPr="006D2ADE">
        <w:rPr>
          <w:rFonts w:ascii="Calibri" w:hAnsi="Calibri"/>
          <w:b/>
          <w:i/>
          <w:sz w:val="22"/>
          <w:szCs w:val="22"/>
          <w:u w:val="wave"/>
        </w:rPr>
        <w:t>tube de V</w:t>
      </w:r>
      <w:r w:rsidRPr="006D2ADE">
        <w:rPr>
          <w:rFonts w:ascii="Calibri" w:hAnsi="Calibri"/>
          <w:b/>
          <w:i/>
          <w:sz w:val="22"/>
          <w:szCs w:val="22"/>
          <w:u w:val="wave"/>
        </w:rPr>
        <w:t xml:space="preserve">enturi, </w:t>
      </w:r>
      <w:r w:rsidR="00F5417A" w:rsidRPr="006D2ADE">
        <w:rPr>
          <w:rFonts w:ascii="Calibri" w:hAnsi="Calibri"/>
          <w:b/>
          <w:i/>
          <w:sz w:val="22"/>
          <w:szCs w:val="22"/>
          <w:u w:val="wave"/>
        </w:rPr>
        <w:t>plaque à orifice, etc.</w:t>
      </w:r>
      <w:r w:rsidRPr="006D2ADE">
        <w:rPr>
          <w:rFonts w:ascii="Calibri" w:hAnsi="Calibri"/>
          <w:b/>
          <w:i/>
          <w:sz w:val="22"/>
          <w:szCs w:val="22"/>
          <w:u w:val="wave"/>
        </w:rPr>
        <w:t xml:space="preserve">) </w:t>
      </w:r>
      <w:r w:rsidR="00943CB2">
        <w:rPr>
          <w:rFonts w:ascii="Calibri" w:hAnsi="Calibri"/>
          <w:b/>
          <w:i/>
          <w:sz w:val="22"/>
          <w:szCs w:val="22"/>
          <w:u w:val="wave"/>
        </w:rPr>
        <w:t>équipés d’une</w:t>
      </w:r>
      <w:r w:rsidR="00943CB2" w:rsidRPr="006D2ADE">
        <w:rPr>
          <w:rFonts w:ascii="Calibri" w:hAnsi="Calibri"/>
          <w:b/>
          <w:i/>
          <w:sz w:val="22"/>
          <w:szCs w:val="22"/>
          <w:u w:val="wave"/>
        </w:rPr>
        <w:t xml:space="preserve"> </w:t>
      </w:r>
      <w:r w:rsidRPr="006D2ADE">
        <w:rPr>
          <w:rFonts w:ascii="Calibri" w:hAnsi="Calibri"/>
          <w:b/>
          <w:i/>
          <w:sz w:val="22"/>
          <w:szCs w:val="22"/>
          <w:u w:val="wave"/>
        </w:rPr>
        <w:t xml:space="preserve">mesure de </w:t>
      </w:r>
      <w:r w:rsidR="004B5AFF" w:rsidRPr="006D2ADE">
        <w:rPr>
          <w:rFonts w:ascii="Calibri" w:hAnsi="Calibri"/>
          <w:b/>
          <w:i/>
          <w:sz w:val="22"/>
          <w:szCs w:val="22"/>
          <w:u w:val="wave"/>
        </w:rPr>
        <w:t xml:space="preserve">la </w:t>
      </w:r>
      <w:r w:rsidRPr="006D2ADE">
        <w:rPr>
          <w:rFonts w:ascii="Calibri" w:hAnsi="Calibri"/>
          <w:b/>
          <w:i/>
          <w:sz w:val="22"/>
          <w:szCs w:val="22"/>
          <w:u w:val="wave"/>
        </w:rPr>
        <w:t>pression différentielle</w:t>
      </w:r>
      <w:r w:rsidR="004B5AFF" w:rsidRPr="006D2ADE">
        <w:rPr>
          <w:rFonts w:ascii="Calibri" w:hAnsi="Calibri"/>
          <w:b/>
          <w:i/>
          <w:sz w:val="22"/>
          <w:szCs w:val="22"/>
          <w:u w:val="wave"/>
        </w:rPr>
        <w:t> :</w:t>
      </w:r>
    </w:p>
    <w:p w:rsidR="00B852F7" w:rsidRPr="006D2ADE" w:rsidRDefault="004B5AFF" w:rsidP="008A77FA">
      <w:pPr>
        <w:spacing w:before="60"/>
        <w:ind w:left="425"/>
        <w:jc w:val="both"/>
        <w:rPr>
          <w:rFonts w:ascii="Calibri" w:hAnsi="Calibri"/>
          <w:sz w:val="22"/>
          <w:szCs w:val="22"/>
        </w:rPr>
      </w:pPr>
      <w:r w:rsidRPr="006D2ADE">
        <w:rPr>
          <w:rFonts w:ascii="Calibri" w:hAnsi="Calibri"/>
          <w:sz w:val="22"/>
          <w:szCs w:val="22"/>
        </w:rPr>
        <w:t>R</w:t>
      </w:r>
      <w:r w:rsidR="00B852F7" w:rsidRPr="006D2ADE">
        <w:rPr>
          <w:rFonts w:ascii="Calibri" w:hAnsi="Calibri"/>
          <w:sz w:val="22"/>
          <w:szCs w:val="22"/>
        </w:rPr>
        <w:t>ecourir à l’une des</w:t>
      </w:r>
      <w:r w:rsidRPr="006D2ADE">
        <w:rPr>
          <w:rFonts w:ascii="Calibri" w:hAnsi="Calibri"/>
          <w:sz w:val="22"/>
          <w:szCs w:val="22"/>
        </w:rPr>
        <w:t xml:space="preserve"> 3 méthodes décrites ci-dessous :</w:t>
      </w:r>
    </w:p>
    <w:p w:rsidR="00280B86" w:rsidRPr="006D2ADE" w:rsidRDefault="004B5AFF" w:rsidP="008A77FA">
      <w:pPr>
        <w:numPr>
          <w:ilvl w:val="0"/>
          <w:numId w:val="135"/>
        </w:numPr>
        <w:tabs>
          <w:tab w:val="clear" w:pos="720"/>
        </w:tabs>
        <w:spacing w:before="60"/>
        <w:ind w:left="851" w:hanging="284"/>
        <w:jc w:val="both"/>
        <w:rPr>
          <w:rFonts w:ascii="Calibri" w:hAnsi="Calibri"/>
          <w:sz w:val="22"/>
          <w:szCs w:val="22"/>
        </w:rPr>
      </w:pPr>
      <w:r w:rsidRPr="006D2ADE">
        <w:rPr>
          <w:rFonts w:ascii="Calibri" w:hAnsi="Calibri"/>
          <w:sz w:val="22"/>
          <w:szCs w:val="22"/>
        </w:rPr>
        <w:t xml:space="preserve">Vérification préalable de la conformité de l’installation de l’appareil de mesure avec les conditions d’installation définies </w:t>
      </w:r>
      <w:r w:rsidR="00B13B72" w:rsidRPr="006D2ADE">
        <w:rPr>
          <w:rFonts w:ascii="Calibri" w:hAnsi="Calibri"/>
          <w:sz w:val="22"/>
          <w:szCs w:val="22"/>
        </w:rPr>
        <w:t xml:space="preserve">dans </w:t>
      </w:r>
      <w:r w:rsidRPr="006D2ADE">
        <w:rPr>
          <w:rFonts w:ascii="Calibri" w:hAnsi="Calibri"/>
          <w:sz w:val="22"/>
          <w:szCs w:val="22"/>
        </w:rPr>
        <w:t>les normes en v</w:t>
      </w:r>
      <w:r w:rsidR="00280B86" w:rsidRPr="006D2ADE">
        <w:rPr>
          <w:rFonts w:ascii="Calibri" w:hAnsi="Calibri"/>
          <w:sz w:val="22"/>
          <w:szCs w:val="22"/>
        </w:rPr>
        <w:t>igueur et par les constructeurs ;</w:t>
      </w:r>
    </w:p>
    <w:p w:rsidR="00B852F7" w:rsidRPr="000F515D" w:rsidRDefault="00280B86" w:rsidP="008A77FA">
      <w:pPr>
        <w:numPr>
          <w:ilvl w:val="0"/>
          <w:numId w:val="135"/>
        </w:numPr>
        <w:tabs>
          <w:tab w:val="clear" w:pos="720"/>
        </w:tabs>
        <w:spacing w:before="60"/>
        <w:ind w:left="851" w:hanging="284"/>
        <w:jc w:val="both"/>
        <w:rPr>
          <w:rFonts w:ascii="Calibri" w:hAnsi="Calibri"/>
          <w:sz w:val="22"/>
          <w:szCs w:val="22"/>
        </w:rPr>
      </w:pPr>
      <w:r w:rsidRPr="006D2ADE">
        <w:rPr>
          <w:rFonts w:ascii="Calibri" w:hAnsi="Calibri"/>
          <w:sz w:val="22"/>
          <w:szCs w:val="22"/>
        </w:rPr>
        <w:t>C</w:t>
      </w:r>
      <w:r w:rsidR="00B852F7" w:rsidRPr="006D2ADE">
        <w:rPr>
          <w:rFonts w:ascii="Calibri" w:hAnsi="Calibri"/>
          <w:sz w:val="22"/>
          <w:szCs w:val="22"/>
        </w:rPr>
        <w:t xml:space="preserve">ontrôle des caractéristiques dimensionnelles de l’organe </w:t>
      </w:r>
      <w:proofErr w:type="spellStart"/>
      <w:r w:rsidR="00B852F7" w:rsidRPr="006D2ADE">
        <w:rPr>
          <w:rFonts w:ascii="Calibri" w:hAnsi="Calibri"/>
          <w:sz w:val="22"/>
          <w:szCs w:val="22"/>
        </w:rPr>
        <w:t>déprimogène</w:t>
      </w:r>
      <w:proofErr w:type="spellEnd"/>
      <w:r w:rsidR="00B852F7" w:rsidRPr="006D2ADE">
        <w:rPr>
          <w:rFonts w:ascii="Calibri" w:hAnsi="Calibri"/>
          <w:sz w:val="22"/>
          <w:szCs w:val="22"/>
        </w:rPr>
        <w:t xml:space="preserve"> </w:t>
      </w:r>
      <w:r w:rsidR="00B852F7" w:rsidRPr="000F515D">
        <w:rPr>
          <w:rFonts w:ascii="Calibri" w:hAnsi="Calibri"/>
          <w:sz w:val="22"/>
          <w:szCs w:val="22"/>
        </w:rPr>
        <w:t xml:space="preserve">et de la loi </w:t>
      </w:r>
      <w:r w:rsidRPr="000F515D">
        <w:rPr>
          <w:rFonts w:ascii="Calibri" w:hAnsi="Calibri"/>
          <w:sz w:val="22"/>
          <w:szCs w:val="22"/>
        </w:rPr>
        <w:t xml:space="preserve">de </w:t>
      </w:r>
      <w:r w:rsidR="00B852F7" w:rsidRPr="000F515D">
        <w:rPr>
          <w:rFonts w:ascii="Calibri" w:hAnsi="Calibri"/>
          <w:sz w:val="22"/>
          <w:szCs w:val="22"/>
        </w:rPr>
        <w:t>débi</w:t>
      </w:r>
      <w:r w:rsidRPr="000F515D">
        <w:rPr>
          <w:rFonts w:ascii="Calibri" w:hAnsi="Calibri"/>
          <w:sz w:val="22"/>
          <w:szCs w:val="22"/>
        </w:rPr>
        <w:t xml:space="preserve">t en fonction de la différence de pression ; </w:t>
      </w:r>
      <w:r w:rsidR="00B852F7" w:rsidRPr="000F515D">
        <w:rPr>
          <w:rFonts w:ascii="Calibri" w:hAnsi="Calibri"/>
          <w:sz w:val="22"/>
          <w:szCs w:val="22"/>
        </w:rPr>
        <w:t>Vérification métrologique de la justesse des mesures de pression différentielle</w:t>
      </w:r>
      <w:r w:rsidRPr="000F515D">
        <w:rPr>
          <w:rFonts w:ascii="Calibri" w:hAnsi="Calibri"/>
          <w:sz w:val="22"/>
          <w:szCs w:val="22"/>
        </w:rPr>
        <w:t>,</w:t>
      </w:r>
      <w:r w:rsidR="00B852F7" w:rsidRPr="000F515D">
        <w:rPr>
          <w:rFonts w:ascii="Calibri" w:hAnsi="Calibri"/>
          <w:sz w:val="22"/>
          <w:szCs w:val="22"/>
        </w:rPr>
        <w:t xml:space="preserve"> si possible </w:t>
      </w:r>
      <w:r w:rsidRPr="000F515D">
        <w:rPr>
          <w:rFonts w:ascii="Calibri" w:hAnsi="Calibri"/>
          <w:sz w:val="22"/>
          <w:szCs w:val="22"/>
        </w:rPr>
        <w:t>via un raccordement à un étalon ;</w:t>
      </w:r>
    </w:p>
    <w:p w:rsidR="00153C97" w:rsidRPr="000F515D" w:rsidRDefault="00B852F7" w:rsidP="00153C97">
      <w:pPr>
        <w:numPr>
          <w:ilvl w:val="0"/>
          <w:numId w:val="135"/>
        </w:numPr>
        <w:tabs>
          <w:tab w:val="clear" w:pos="720"/>
        </w:tabs>
        <w:spacing w:before="60"/>
        <w:ind w:left="851" w:hanging="284"/>
        <w:jc w:val="both"/>
        <w:rPr>
          <w:rFonts w:ascii="Calibri" w:hAnsi="Calibri"/>
          <w:b/>
          <w:sz w:val="22"/>
          <w:szCs w:val="22"/>
          <w:u w:val="wave"/>
        </w:rPr>
      </w:pPr>
      <w:r w:rsidRPr="000F515D">
        <w:rPr>
          <w:rFonts w:ascii="Calibri" w:hAnsi="Calibri"/>
          <w:sz w:val="22"/>
          <w:szCs w:val="22"/>
        </w:rPr>
        <w:t>Mesure effectuée avec un dispositif de comptage portatif installé ponctuellement (débitmètre à ultrasons temps de transit ou à effet doppler, débitmètre à insertion, …) visant à comparer</w:t>
      </w:r>
      <w:r w:rsidR="00280B86" w:rsidRPr="000F515D">
        <w:rPr>
          <w:rFonts w:ascii="Calibri" w:hAnsi="Calibri"/>
          <w:sz w:val="22"/>
          <w:szCs w:val="22"/>
        </w:rPr>
        <w:t xml:space="preserve"> </w:t>
      </w:r>
      <w:r w:rsidRPr="000F515D">
        <w:rPr>
          <w:rFonts w:ascii="Calibri" w:hAnsi="Calibri"/>
          <w:sz w:val="22"/>
          <w:szCs w:val="22"/>
        </w:rPr>
        <w:t>les débits instantanés et les volumes cumulés durant 30 minutes et 10 m</w:t>
      </w:r>
      <w:r w:rsidRPr="000F515D">
        <w:rPr>
          <w:rFonts w:ascii="Calibri" w:hAnsi="Calibri"/>
          <w:sz w:val="22"/>
          <w:szCs w:val="22"/>
          <w:vertAlign w:val="superscript"/>
        </w:rPr>
        <w:t>3</w:t>
      </w:r>
      <w:r w:rsidR="00280B86" w:rsidRPr="000F515D">
        <w:rPr>
          <w:rFonts w:ascii="Calibri" w:hAnsi="Calibri"/>
          <w:sz w:val="22"/>
          <w:szCs w:val="22"/>
          <w:vertAlign w:val="superscript"/>
        </w:rPr>
        <w:t> </w:t>
      </w:r>
      <w:r w:rsidR="00943CB2" w:rsidRPr="000F515D">
        <w:rPr>
          <w:rFonts w:ascii="Calibri" w:hAnsi="Calibri"/>
          <w:sz w:val="22"/>
          <w:szCs w:val="22"/>
        </w:rPr>
        <w:t>au minimum</w:t>
      </w:r>
      <w:r w:rsidR="00943CB2">
        <w:rPr>
          <w:rFonts w:ascii="Calibri" w:hAnsi="Calibri"/>
          <w:sz w:val="22"/>
          <w:szCs w:val="22"/>
        </w:rPr>
        <w:t xml:space="preserve"> </w:t>
      </w:r>
      <w:r w:rsidR="00280B86" w:rsidRPr="000F515D">
        <w:rPr>
          <w:rFonts w:ascii="Calibri" w:hAnsi="Calibri"/>
          <w:sz w:val="22"/>
          <w:szCs w:val="22"/>
        </w:rPr>
        <w:t>;</w:t>
      </w:r>
    </w:p>
    <w:p w:rsidR="001065EB" w:rsidRPr="000F515D" w:rsidRDefault="00B852F7" w:rsidP="00153C97">
      <w:pPr>
        <w:numPr>
          <w:ilvl w:val="0"/>
          <w:numId w:val="135"/>
        </w:numPr>
        <w:tabs>
          <w:tab w:val="clear" w:pos="720"/>
        </w:tabs>
        <w:spacing w:before="60"/>
        <w:ind w:left="851" w:hanging="284"/>
        <w:jc w:val="both"/>
        <w:rPr>
          <w:rFonts w:ascii="Calibri" w:hAnsi="Calibri"/>
          <w:b/>
          <w:sz w:val="22"/>
          <w:szCs w:val="22"/>
          <w:u w:val="wave"/>
        </w:rPr>
      </w:pPr>
      <w:r w:rsidRPr="000F515D">
        <w:rPr>
          <w:rFonts w:ascii="Calibri" w:hAnsi="Calibri"/>
          <w:sz w:val="22"/>
          <w:szCs w:val="22"/>
        </w:rPr>
        <w:t>Mesure par</w:t>
      </w:r>
      <w:r w:rsidR="00280B86" w:rsidRPr="000F515D">
        <w:rPr>
          <w:rFonts w:ascii="Calibri" w:hAnsi="Calibri"/>
          <w:sz w:val="22"/>
          <w:szCs w:val="22"/>
        </w:rPr>
        <w:t xml:space="preserve"> </w:t>
      </w:r>
      <w:r w:rsidRPr="000F515D">
        <w:rPr>
          <w:rFonts w:ascii="Calibri" w:hAnsi="Calibri"/>
          <w:sz w:val="22"/>
          <w:szCs w:val="22"/>
        </w:rPr>
        <w:t>empotement d’un volume stocké dans une capacité jaugée de type réservoir</w:t>
      </w:r>
      <w:r w:rsidR="00280B86" w:rsidRPr="000F515D">
        <w:rPr>
          <w:rFonts w:ascii="Calibri" w:hAnsi="Calibri"/>
          <w:sz w:val="22"/>
          <w:szCs w:val="22"/>
        </w:rPr>
        <w:t>.</w:t>
      </w:r>
    </w:p>
    <w:p w:rsidR="001065EB" w:rsidRPr="006D2ADE" w:rsidRDefault="001065EB" w:rsidP="001065EB">
      <w:pPr>
        <w:spacing w:before="240"/>
        <w:ind w:left="425"/>
        <w:jc w:val="both"/>
        <w:rPr>
          <w:rFonts w:ascii="Calibri" w:hAnsi="Calibri"/>
          <w:b/>
          <w:i/>
          <w:sz w:val="22"/>
          <w:szCs w:val="22"/>
          <w:u w:val="wave"/>
        </w:rPr>
      </w:pPr>
      <w:r>
        <w:rPr>
          <w:rFonts w:ascii="Calibri" w:hAnsi="Calibri"/>
          <w:b/>
          <w:i/>
          <w:sz w:val="22"/>
          <w:szCs w:val="22"/>
          <w:u w:val="wave"/>
        </w:rPr>
        <w:t xml:space="preserve">2-3 </w:t>
      </w:r>
      <w:r w:rsidR="00295FAA">
        <w:rPr>
          <w:rFonts w:ascii="Calibri" w:hAnsi="Calibri"/>
          <w:b/>
          <w:i/>
          <w:sz w:val="22"/>
          <w:szCs w:val="22"/>
          <w:u w:val="wave"/>
        </w:rPr>
        <w:t xml:space="preserve">Dispositifs </w:t>
      </w:r>
      <w:r w:rsidR="00153C97">
        <w:rPr>
          <w:rFonts w:ascii="Calibri" w:hAnsi="Calibri"/>
          <w:b/>
          <w:i/>
          <w:sz w:val="22"/>
          <w:szCs w:val="22"/>
          <w:u w:val="wave"/>
        </w:rPr>
        <w:t>de mesure indirects</w:t>
      </w:r>
      <w:r>
        <w:rPr>
          <w:rFonts w:ascii="Calibri" w:hAnsi="Calibri"/>
          <w:b/>
          <w:i/>
          <w:sz w:val="22"/>
          <w:szCs w:val="22"/>
          <w:u w:val="wave"/>
        </w:rPr>
        <w:t xml:space="preserve"> tels que c</w:t>
      </w:r>
      <w:r w:rsidRPr="006D2ADE">
        <w:rPr>
          <w:rFonts w:ascii="Calibri" w:hAnsi="Calibri"/>
          <w:b/>
          <w:i/>
          <w:sz w:val="22"/>
          <w:szCs w:val="22"/>
          <w:u w:val="wave"/>
        </w:rPr>
        <w:t>ompteurs horaires ou énergétiques :</w:t>
      </w:r>
    </w:p>
    <w:p w:rsidR="001065EB" w:rsidRPr="006D2ADE" w:rsidRDefault="001065EB" w:rsidP="001065EB">
      <w:pPr>
        <w:numPr>
          <w:ilvl w:val="0"/>
          <w:numId w:val="133"/>
        </w:numPr>
        <w:spacing w:before="60"/>
        <w:ind w:left="851" w:hanging="284"/>
        <w:jc w:val="both"/>
        <w:rPr>
          <w:rFonts w:ascii="Calibri" w:hAnsi="Calibri"/>
          <w:sz w:val="22"/>
          <w:szCs w:val="22"/>
        </w:rPr>
      </w:pPr>
      <w:r w:rsidRPr="006D2ADE">
        <w:rPr>
          <w:rFonts w:ascii="Calibri" w:hAnsi="Calibri"/>
          <w:sz w:val="22"/>
          <w:szCs w:val="22"/>
        </w:rPr>
        <w:t xml:space="preserve">Mesure du débit maximum de la pompe avec un dispositif de comptage portatif installé ponctuellement (débitmètre à ultrasons à temps de transit ou à effet doppler, débitmètre électromagnétique à insertion) </w:t>
      </w:r>
      <w:r w:rsidR="001F3C92">
        <w:rPr>
          <w:rFonts w:ascii="Calibri" w:hAnsi="Calibri"/>
          <w:sz w:val="22"/>
          <w:szCs w:val="22"/>
        </w:rPr>
        <w:t xml:space="preserve">et </w:t>
      </w:r>
      <w:r w:rsidRPr="006D2ADE">
        <w:rPr>
          <w:rFonts w:ascii="Calibri" w:hAnsi="Calibri"/>
          <w:sz w:val="22"/>
          <w:szCs w:val="22"/>
        </w:rPr>
        <w:t>comparaison avec la courbe de pompe fournie ;</w:t>
      </w:r>
    </w:p>
    <w:p w:rsidR="001065EB" w:rsidRPr="006D2ADE" w:rsidRDefault="001065EB" w:rsidP="001065EB">
      <w:pPr>
        <w:numPr>
          <w:ilvl w:val="1"/>
          <w:numId w:val="134"/>
        </w:numPr>
        <w:spacing w:before="60"/>
        <w:ind w:left="851" w:hanging="284"/>
        <w:jc w:val="both"/>
        <w:rPr>
          <w:rFonts w:ascii="Calibri" w:hAnsi="Calibri"/>
          <w:sz w:val="22"/>
          <w:szCs w:val="22"/>
        </w:rPr>
      </w:pPr>
      <w:r w:rsidRPr="006D2ADE">
        <w:rPr>
          <w:rFonts w:ascii="Calibri" w:hAnsi="Calibri"/>
          <w:sz w:val="22"/>
          <w:szCs w:val="22"/>
        </w:rPr>
        <w:t>Vérification du compteur horaire à l’aide d’un chronomètre ou de l’horloge parlante sur une durée significative du fonctionnement normal de l’ouvrage (au moins 30 minutes) ;</w:t>
      </w:r>
    </w:p>
    <w:p w:rsidR="001065EB" w:rsidRPr="006D2ADE" w:rsidRDefault="001065EB" w:rsidP="001065EB">
      <w:pPr>
        <w:numPr>
          <w:ilvl w:val="1"/>
          <w:numId w:val="134"/>
        </w:numPr>
        <w:spacing w:before="60"/>
        <w:ind w:left="851" w:hanging="284"/>
        <w:jc w:val="both"/>
        <w:rPr>
          <w:rFonts w:ascii="Calibri" w:hAnsi="Calibri"/>
          <w:sz w:val="22"/>
          <w:szCs w:val="22"/>
        </w:rPr>
      </w:pPr>
      <w:r w:rsidRPr="006D2ADE">
        <w:rPr>
          <w:rFonts w:ascii="Calibri" w:hAnsi="Calibri"/>
          <w:sz w:val="22"/>
          <w:szCs w:val="22"/>
        </w:rPr>
        <w:t>Contrôle visuel du compteur électrique, relevé des index sur une durée significative du fonctionnement normal de l’ouvrage (au moins 30 minutes) et vérification par rapport aux caractéristiques de la pompe ;</w:t>
      </w:r>
    </w:p>
    <w:p w:rsidR="00B852F7" w:rsidRPr="00153C97" w:rsidRDefault="001065EB" w:rsidP="00153C97">
      <w:pPr>
        <w:numPr>
          <w:ilvl w:val="0"/>
          <w:numId w:val="135"/>
        </w:numPr>
        <w:tabs>
          <w:tab w:val="clear" w:pos="720"/>
        </w:tabs>
        <w:spacing w:before="60"/>
        <w:ind w:left="851" w:hanging="284"/>
        <w:jc w:val="both"/>
        <w:rPr>
          <w:rFonts w:ascii="Calibri" w:hAnsi="Calibri"/>
          <w:sz w:val="22"/>
          <w:szCs w:val="22"/>
        </w:rPr>
      </w:pPr>
      <w:r w:rsidRPr="00153C97">
        <w:rPr>
          <w:rFonts w:ascii="Calibri" w:hAnsi="Calibri"/>
          <w:sz w:val="22"/>
          <w:szCs w:val="22"/>
        </w:rPr>
        <w:t>Mesure comparative des volumes cumulés avec un dispositif de comptage portatif installé ponctuellement (débitmètre à ultrasons à temps de transit ou à effet doppler, débitmètre électromagnétique à insertion) ou par empotement. Cette mesure sera d’une durée significative du fonctionnement normal de l’ouvrage (au moins 30 minutes et 10 m</w:t>
      </w:r>
      <w:r w:rsidRPr="00153C97">
        <w:rPr>
          <w:rFonts w:ascii="Calibri" w:hAnsi="Calibri"/>
          <w:sz w:val="22"/>
          <w:szCs w:val="22"/>
          <w:vertAlign w:val="superscript"/>
        </w:rPr>
        <w:t>3</w:t>
      </w:r>
      <w:r w:rsidRPr="00153C97">
        <w:rPr>
          <w:rFonts w:ascii="Calibri" w:hAnsi="Calibri"/>
          <w:sz w:val="22"/>
          <w:szCs w:val="22"/>
        </w:rPr>
        <w:t>).</w:t>
      </w:r>
    </w:p>
    <w:sectPr w:rsidR="00B852F7" w:rsidRPr="00153C97" w:rsidSect="008A77FA">
      <w:headerReference w:type="default" r:id="rId9"/>
      <w:footerReference w:type="even" r:id="rId10"/>
      <w:footerReference w:type="default" r:id="rId11"/>
      <w:headerReference w:type="first" r:id="rId12"/>
      <w:footerReference w:type="first" r:id="rId13"/>
      <w:type w:val="continuous"/>
      <w:pgSz w:w="12242" w:h="15842" w:code="1"/>
      <w:pgMar w:top="851" w:right="851" w:bottom="851" w:left="1134"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B2" w:rsidRDefault="003E7FB2">
      <w:r>
        <w:separator/>
      </w:r>
    </w:p>
  </w:endnote>
  <w:endnote w:type="continuationSeparator" w:id="0">
    <w:p w:rsidR="003E7FB2" w:rsidRDefault="003E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 Dingbats">
    <w:panose1 w:val="00000000000000000000"/>
    <w:charset w:val="02"/>
    <w:family w:val="decorative"/>
    <w:notTrueTyp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BoldItalic">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01" w:rsidRDefault="00597D0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D5ECA">
      <w:rPr>
        <w:rStyle w:val="Numrodepage"/>
        <w:noProof/>
      </w:rPr>
      <w:t>6</w:t>
    </w:r>
    <w:r>
      <w:rPr>
        <w:rStyle w:val="Numrodepage"/>
      </w:rPr>
      <w:fldChar w:fldCharType="end"/>
    </w:r>
  </w:p>
  <w:p w:rsidR="00597D01" w:rsidRDefault="00597D01">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86" w:rsidRPr="00CA0DE6" w:rsidRDefault="003C79CB">
    <w:pPr>
      <w:pStyle w:val="Pieddepage"/>
      <w:ind w:right="360"/>
      <w:jc w:val="right"/>
      <w:rPr>
        <w:rFonts w:ascii="Calibri" w:hAnsi="Calibri"/>
      </w:rPr>
    </w:pPr>
    <w:r w:rsidRPr="00CA0DE6">
      <w:rPr>
        <w:rFonts w:ascii="Calibri" w:hAnsi="Calibri"/>
      </w:rPr>
      <w:t xml:space="preserve">Page </w:t>
    </w:r>
    <w:r w:rsidRPr="00BF657B">
      <w:rPr>
        <w:rFonts w:ascii="Calibri" w:hAnsi="Calibri"/>
      </w:rPr>
      <w:fldChar w:fldCharType="begin"/>
    </w:r>
    <w:r w:rsidRPr="00BF657B">
      <w:rPr>
        <w:rFonts w:ascii="Calibri" w:hAnsi="Calibri"/>
      </w:rPr>
      <w:instrText xml:space="preserve"> PAGE   \* MERGEFORMAT </w:instrText>
    </w:r>
    <w:r w:rsidRPr="00BF657B">
      <w:rPr>
        <w:rFonts w:ascii="Calibri" w:hAnsi="Calibri"/>
      </w:rPr>
      <w:fldChar w:fldCharType="separate"/>
    </w:r>
    <w:r w:rsidR="00BA35B0">
      <w:rPr>
        <w:rFonts w:ascii="Calibri" w:hAnsi="Calibri"/>
        <w:noProof/>
      </w:rPr>
      <w:t>2</w:t>
    </w:r>
    <w:r w:rsidRPr="00BF657B">
      <w:rPr>
        <w:rFonts w:ascii="Calibri" w:hAnsi="Calibri"/>
      </w:rPr>
      <w:fldChar w:fldCharType="end"/>
    </w:r>
    <w:r w:rsidRPr="00BF657B">
      <w:rPr>
        <w:rFonts w:ascii="Calibri" w:hAnsi="Calibri"/>
      </w:rPr>
      <w:t xml:space="preserve"> / </w:t>
    </w:r>
    <w:r w:rsidR="00280B86">
      <w:rPr>
        <w:rFonts w:ascii="Calibri" w:hAnsi="Calibri"/>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D01" w:rsidRPr="005073E8" w:rsidRDefault="00597D01" w:rsidP="00E75B7A">
    <w:pPr>
      <w:pStyle w:val="Pieddepage"/>
      <w:ind w:right="360"/>
      <w:jc w:val="right"/>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B2" w:rsidRDefault="003E7FB2">
      <w:r>
        <w:separator/>
      </w:r>
    </w:p>
  </w:footnote>
  <w:footnote w:type="continuationSeparator" w:id="0">
    <w:p w:rsidR="003E7FB2" w:rsidRDefault="003E7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DD4" w:rsidRDefault="006F2DD4" w:rsidP="004D464D">
    <w:pPr>
      <w:pStyle w:val="En-tte"/>
      <w:tabs>
        <w:tab w:val="clear" w:pos="4536"/>
        <w:tab w:val="clear" w:pos="9072"/>
        <w:tab w:val="right" w:pos="9356"/>
      </w:tabs>
      <w:ind w:left="567"/>
      <w:rPr>
        <w:rFonts w:ascii="Calibri" w:hAnsi="Calibri"/>
      </w:rPr>
    </w:pPr>
    <w:r w:rsidRPr="004D464D">
      <w:rPr>
        <w:rFonts w:ascii="Calibri" w:hAnsi="Calibri"/>
      </w:rPr>
      <w:t>CCTP pour CDA-</w:t>
    </w:r>
    <w:r w:rsidR="0098068C">
      <w:rPr>
        <w:rFonts w:ascii="Calibri" w:hAnsi="Calibri"/>
      </w:rPr>
      <w:t>Prélèvement</w:t>
    </w:r>
    <w:r w:rsidRPr="004D464D">
      <w:rPr>
        <w:rFonts w:ascii="Calibri" w:hAnsi="Calibri"/>
      </w:rPr>
      <w:tab/>
    </w:r>
    <w:r w:rsidR="00EE4A29">
      <w:rPr>
        <w:rFonts w:ascii="Calibri" w:hAnsi="Calibri"/>
      </w:rPr>
      <w:t>Mai</w:t>
    </w:r>
    <w:r w:rsidR="00EE4A29" w:rsidRPr="004D464D">
      <w:rPr>
        <w:rFonts w:ascii="Calibri" w:hAnsi="Calibri"/>
      </w:rPr>
      <w:t xml:space="preserve"> </w:t>
    </w:r>
    <w:r w:rsidRPr="004D464D">
      <w:rPr>
        <w:rFonts w:ascii="Calibri" w:hAnsi="Calibri"/>
      </w:rPr>
      <w:t>2016</w:t>
    </w:r>
  </w:p>
  <w:p w:rsidR="0005520A" w:rsidRPr="004D464D" w:rsidRDefault="0005520A" w:rsidP="004D464D">
    <w:pPr>
      <w:pStyle w:val="En-tte"/>
      <w:tabs>
        <w:tab w:val="clear" w:pos="4536"/>
        <w:tab w:val="clear" w:pos="9072"/>
        <w:tab w:val="right" w:pos="9356"/>
      </w:tabs>
      <w:ind w:left="567"/>
      <w:rPr>
        <w:rFonts w:ascii="Calibri" w:hAnsi="Calibr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296" w:rsidRPr="005073E8" w:rsidRDefault="00366296" w:rsidP="00290E60">
    <w:pPr>
      <w:pStyle w:val="En-tte"/>
      <w:tabs>
        <w:tab w:val="clear" w:pos="4536"/>
        <w:tab w:val="clear" w:pos="9072"/>
        <w:tab w:val="right" w:pos="13608"/>
      </w:tabs>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6"/>
    <w:multiLevelType w:val="multilevel"/>
    <w:tmpl w:val="00000096"/>
    <w:name w:val="WW8Num149"/>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2A109CB"/>
    <w:multiLevelType w:val="multilevel"/>
    <w:tmpl w:val="5F6E62C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517A07"/>
    <w:multiLevelType w:val="hybridMultilevel"/>
    <w:tmpl w:val="4A7495E4"/>
    <w:lvl w:ilvl="0" w:tplc="C138F41A">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nsid w:val="041E21B3"/>
    <w:multiLevelType w:val="singleLevel"/>
    <w:tmpl w:val="FF064CF8"/>
    <w:lvl w:ilvl="0">
      <w:start w:val="1"/>
      <w:numFmt w:val="bullet"/>
      <w:lvlText w:val=""/>
      <w:lvlJc w:val="left"/>
      <w:pPr>
        <w:tabs>
          <w:tab w:val="num" w:pos="360"/>
        </w:tabs>
        <w:ind w:left="360" w:hanging="360"/>
      </w:pPr>
      <w:rPr>
        <w:rFonts w:ascii="Symbol" w:hAnsi="Symbol" w:hint="default"/>
      </w:rPr>
    </w:lvl>
  </w:abstractNum>
  <w:abstractNum w:abstractNumId="4">
    <w:nsid w:val="045559DA"/>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
    <w:nsid w:val="04C6439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
    <w:nsid w:val="053C7217"/>
    <w:multiLevelType w:val="singleLevel"/>
    <w:tmpl w:val="35AC6AEA"/>
    <w:lvl w:ilvl="0">
      <w:start w:val="1"/>
      <w:numFmt w:val="bullet"/>
      <w:lvlText w:val=""/>
      <w:lvlJc w:val="left"/>
      <w:pPr>
        <w:tabs>
          <w:tab w:val="num" w:pos="360"/>
        </w:tabs>
        <w:ind w:left="0" w:firstLine="0"/>
      </w:pPr>
      <w:rPr>
        <w:rFonts w:ascii="Symbol" w:hAnsi="Symbol" w:hint="default"/>
      </w:rPr>
    </w:lvl>
  </w:abstractNum>
  <w:abstractNum w:abstractNumId="7">
    <w:nsid w:val="06302081"/>
    <w:multiLevelType w:val="hybridMultilevel"/>
    <w:tmpl w:val="7C042834"/>
    <w:lvl w:ilvl="0" w:tplc="040C000F">
      <w:start w:val="1"/>
      <w:numFmt w:val="decimal"/>
      <w:lvlText w:val="%1."/>
      <w:lvlJc w:val="left"/>
      <w:pPr>
        <w:tabs>
          <w:tab w:val="num" w:pos="786"/>
        </w:tabs>
        <w:ind w:left="786" w:hanging="360"/>
      </w:pPr>
    </w:lvl>
    <w:lvl w:ilvl="1" w:tplc="040C0019">
      <w:start w:val="1"/>
      <w:numFmt w:val="lowerLetter"/>
      <w:lvlText w:val="%2."/>
      <w:lvlJc w:val="left"/>
      <w:pPr>
        <w:tabs>
          <w:tab w:val="num" w:pos="1506"/>
        </w:tabs>
        <w:ind w:left="1506" w:hanging="360"/>
      </w:pPr>
    </w:lvl>
    <w:lvl w:ilvl="2" w:tplc="040C001B" w:tentative="1">
      <w:start w:val="1"/>
      <w:numFmt w:val="lowerRoman"/>
      <w:lvlText w:val="%3."/>
      <w:lvlJc w:val="right"/>
      <w:pPr>
        <w:tabs>
          <w:tab w:val="num" w:pos="2226"/>
        </w:tabs>
        <w:ind w:left="2226" w:hanging="180"/>
      </w:p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8">
    <w:nsid w:val="06355C2E"/>
    <w:multiLevelType w:val="hybridMultilevel"/>
    <w:tmpl w:val="B15458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07643EDA"/>
    <w:multiLevelType w:val="hybridMultilevel"/>
    <w:tmpl w:val="DE1EA8F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076A173B"/>
    <w:multiLevelType w:val="hybridMultilevel"/>
    <w:tmpl w:val="BEDCAE2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060006"/>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
    <w:nsid w:val="09CB6139"/>
    <w:multiLevelType w:val="multilevel"/>
    <w:tmpl w:val="11E0463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EC2080"/>
    <w:multiLevelType w:val="hybridMultilevel"/>
    <w:tmpl w:val="09B26B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0BC2347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5">
    <w:nsid w:val="0DF24094"/>
    <w:multiLevelType w:val="hybridMultilevel"/>
    <w:tmpl w:val="D69CDA3A"/>
    <w:lvl w:ilvl="0" w:tplc="040C0007">
      <w:start w:val="1"/>
      <w:numFmt w:val="bullet"/>
      <w:lvlText w:val=""/>
      <w:lvlJc w:val="left"/>
      <w:pPr>
        <w:tabs>
          <w:tab w:val="num" w:pos="720"/>
        </w:tabs>
        <w:ind w:left="720" w:hanging="360"/>
      </w:pPr>
      <w:rPr>
        <w:rFonts w:ascii="Wingdings" w:hAnsi="Wingdings" w:hint="default"/>
        <w:sz w:val="16"/>
      </w:rPr>
    </w:lvl>
    <w:lvl w:ilvl="1" w:tplc="D20A712E">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0EFB5981"/>
    <w:multiLevelType w:val="hybridMultilevel"/>
    <w:tmpl w:val="C272361C"/>
    <w:lvl w:ilvl="0" w:tplc="040C000F">
      <w:start w:val="1"/>
      <w:numFmt w:val="decimal"/>
      <w:lvlText w:val="%1."/>
      <w:lvlJc w:val="left"/>
      <w:pPr>
        <w:tabs>
          <w:tab w:val="num" w:pos="786"/>
        </w:tabs>
        <w:ind w:left="786" w:hanging="360"/>
      </w:pPr>
      <w:rPr>
        <w:rFonts w:hint="default"/>
      </w:rPr>
    </w:lvl>
    <w:lvl w:ilvl="1" w:tplc="D20A712E">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0FA8496D"/>
    <w:multiLevelType w:val="singleLevel"/>
    <w:tmpl w:val="FF064CF8"/>
    <w:lvl w:ilvl="0">
      <w:start w:val="1"/>
      <w:numFmt w:val="bullet"/>
      <w:lvlText w:val=""/>
      <w:lvlJc w:val="left"/>
      <w:pPr>
        <w:tabs>
          <w:tab w:val="num" w:pos="360"/>
        </w:tabs>
        <w:ind w:left="360" w:hanging="360"/>
      </w:pPr>
      <w:rPr>
        <w:rFonts w:ascii="Symbol" w:hAnsi="Symbol" w:hint="default"/>
      </w:rPr>
    </w:lvl>
  </w:abstractNum>
  <w:abstractNum w:abstractNumId="18">
    <w:nsid w:val="0FA849CA"/>
    <w:multiLevelType w:val="hybridMultilevel"/>
    <w:tmpl w:val="3346622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1081531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0">
    <w:nsid w:val="126B5561"/>
    <w:multiLevelType w:val="hybridMultilevel"/>
    <w:tmpl w:val="FF28245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12E3367A"/>
    <w:multiLevelType w:val="hybridMultilevel"/>
    <w:tmpl w:val="DA42D13A"/>
    <w:lvl w:ilvl="0" w:tplc="96247542">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2">
    <w:nsid w:val="134C02B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3">
    <w:nsid w:val="1535540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nsid w:val="154F2B37"/>
    <w:multiLevelType w:val="hybridMultilevel"/>
    <w:tmpl w:val="D6AC1E32"/>
    <w:lvl w:ilvl="0" w:tplc="CA4C5912">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160D2712"/>
    <w:multiLevelType w:val="hybridMultilevel"/>
    <w:tmpl w:val="599C268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169A3C3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7">
    <w:nsid w:val="16CC44C9"/>
    <w:multiLevelType w:val="hybridMultilevel"/>
    <w:tmpl w:val="C9F2F4C0"/>
    <w:lvl w:ilvl="0" w:tplc="A96864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17B0694C"/>
    <w:multiLevelType w:val="hybridMultilevel"/>
    <w:tmpl w:val="B970ACAC"/>
    <w:lvl w:ilvl="0" w:tplc="570A7DB0">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17BF24A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0">
    <w:nsid w:val="1A112245"/>
    <w:multiLevelType w:val="multilevel"/>
    <w:tmpl w:val="BE44B5EC"/>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1A1F4267"/>
    <w:multiLevelType w:val="hybridMultilevel"/>
    <w:tmpl w:val="B74EB1C2"/>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2">
    <w:nsid w:val="1A7C3E03"/>
    <w:multiLevelType w:val="hybridMultilevel"/>
    <w:tmpl w:val="7368D2F6"/>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3">
    <w:nsid w:val="1E431EC0"/>
    <w:multiLevelType w:val="hybridMultilevel"/>
    <w:tmpl w:val="E19009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1E6D7A11"/>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5">
    <w:nsid w:val="1F4D7CB3"/>
    <w:multiLevelType w:val="hybridMultilevel"/>
    <w:tmpl w:val="5F6E62C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1FF05F76"/>
    <w:multiLevelType w:val="hybridMultilevel"/>
    <w:tmpl w:val="567891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23466350"/>
    <w:multiLevelType w:val="hybridMultilevel"/>
    <w:tmpl w:val="0260754C"/>
    <w:lvl w:ilvl="0" w:tplc="9CD2D5A2">
      <w:start w:val="1"/>
      <w:numFmt w:val="bullet"/>
      <w:lvlText w:val=""/>
      <w:lvlJc w:val="left"/>
      <w:pPr>
        <w:tabs>
          <w:tab w:val="num" w:pos="644"/>
        </w:tabs>
        <w:ind w:left="644" w:hanging="360"/>
      </w:pPr>
      <w:rPr>
        <w:rFonts w:ascii="Wingdings 3" w:hAnsi="Wingdings 3"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8">
    <w:nsid w:val="234953CC"/>
    <w:multiLevelType w:val="hybridMultilevel"/>
    <w:tmpl w:val="0630B51E"/>
    <w:lvl w:ilvl="0" w:tplc="49C2189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24120214"/>
    <w:multiLevelType w:val="singleLevel"/>
    <w:tmpl w:val="FF064CF8"/>
    <w:lvl w:ilvl="0">
      <w:start w:val="1"/>
      <w:numFmt w:val="bullet"/>
      <w:lvlText w:val=""/>
      <w:lvlJc w:val="left"/>
      <w:pPr>
        <w:tabs>
          <w:tab w:val="num" w:pos="360"/>
        </w:tabs>
        <w:ind w:left="360" w:hanging="360"/>
      </w:pPr>
      <w:rPr>
        <w:rFonts w:ascii="Symbol" w:hAnsi="Symbol" w:hint="default"/>
      </w:rPr>
    </w:lvl>
  </w:abstractNum>
  <w:abstractNum w:abstractNumId="40">
    <w:nsid w:val="244061AD"/>
    <w:multiLevelType w:val="hybridMultilevel"/>
    <w:tmpl w:val="079C2BF0"/>
    <w:lvl w:ilvl="0" w:tplc="9CD2D5A2">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25875A29"/>
    <w:multiLevelType w:val="hybridMultilevel"/>
    <w:tmpl w:val="2A404E68"/>
    <w:lvl w:ilvl="0" w:tplc="D20A712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263B6559"/>
    <w:multiLevelType w:val="singleLevel"/>
    <w:tmpl w:val="35AC6AEA"/>
    <w:lvl w:ilvl="0">
      <w:start w:val="1"/>
      <w:numFmt w:val="bullet"/>
      <w:lvlText w:val=""/>
      <w:lvlJc w:val="left"/>
      <w:pPr>
        <w:tabs>
          <w:tab w:val="num" w:pos="360"/>
        </w:tabs>
        <w:ind w:left="0" w:firstLine="0"/>
      </w:pPr>
      <w:rPr>
        <w:rFonts w:ascii="Symbol" w:hAnsi="Symbol" w:hint="default"/>
      </w:rPr>
    </w:lvl>
  </w:abstractNum>
  <w:abstractNum w:abstractNumId="43">
    <w:nsid w:val="278147A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44">
    <w:nsid w:val="28EF1308"/>
    <w:multiLevelType w:val="singleLevel"/>
    <w:tmpl w:val="28C6B170"/>
    <w:lvl w:ilvl="0">
      <w:start w:val="1"/>
      <w:numFmt w:val="lowerLetter"/>
      <w:lvlText w:val="%1)"/>
      <w:lvlJc w:val="left"/>
      <w:pPr>
        <w:tabs>
          <w:tab w:val="num" w:pos="786"/>
        </w:tabs>
        <w:ind w:left="786" w:hanging="360"/>
      </w:pPr>
      <w:rPr>
        <w:rFonts w:hint="default"/>
        <w:b/>
        <w:u w:val="none"/>
      </w:rPr>
    </w:lvl>
  </w:abstractNum>
  <w:abstractNum w:abstractNumId="45">
    <w:nsid w:val="298932BF"/>
    <w:multiLevelType w:val="hybridMultilevel"/>
    <w:tmpl w:val="53AA2A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nsid w:val="2A1A5E2A"/>
    <w:multiLevelType w:val="hybridMultilevel"/>
    <w:tmpl w:val="69427C16"/>
    <w:lvl w:ilvl="0" w:tplc="D20A712E">
      <w:start w:val="1"/>
      <w:numFmt w:val="bullet"/>
      <w:lvlText w:val="¨"/>
      <w:lvlJc w:val="left"/>
      <w:pPr>
        <w:ind w:left="720" w:hanging="360"/>
      </w:pPr>
      <w:rPr>
        <w:rFonts w:ascii="Symbol" w:hAnsi="Symbol" w:hint="default"/>
        <w:color w:val="auto"/>
      </w:rPr>
    </w:lvl>
    <w:lvl w:ilvl="1" w:tplc="DF02EEF0">
      <w:numFmt w:val="bullet"/>
      <w:lvlText w:val="-"/>
      <w:lvlJc w:val="left"/>
      <w:pPr>
        <w:ind w:left="1440" w:hanging="360"/>
      </w:pPr>
      <w:rPr>
        <w:rFonts w:ascii="Calibri" w:eastAsia="Times New Roman" w:hAnsi="Calibri"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2DF14237"/>
    <w:multiLevelType w:val="hybridMultilevel"/>
    <w:tmpl w:val="3FECAD48"/>
    <w:lvl w:ilvl="0" w:tplc="040C000F">
      <w:start w:val="1"/>
      <w:numFmt w:val="decimal"/>
      <w:lvlText w:val="%1."/>
      <w:lvlJc w:val="left"/>
      <w:pPr>
        <w:tabs>
          <w:tab w:val="num" w:pos="786"/>
        </w:tabs>
        <w:ind w:left="786"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nsid w:val="2E9D71D3"/>
    <w:multiLevelType w:val="hybridMultilevel"/>
    <w:tmpl w:val="D8ACD186"/>
    <w:lvl w:ilvl="0" w:tplc="570A7DB0">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2F093838"/>
    <w:multiLevelType w:val="hybridMultilevel"/>
    <w:tmpl w:val="11ECE710"/>
    <w:lvl w:ilvl="0" w:tplc="D20A712E">
      <w:start w:val="1"/>
      <w:numFmt w:val="bullet"/>
      <w:lvlText w:val="¨"/>
      <w:lvlJc w:val="left"/>
      <w:pPr>
        <w:ind w:left="420" w:hanging="360"/>
      </w:pPr>
      <w:rPr>
        <w:rFonts w:ascii="Symbol" w:hAnsi="Symbol" w:hint="default"/>
        <w:color w:val="auto"/>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0">
    <w:nsid w:val="2FC13E27"/>
    <w:multiLevelType w:val="hybridMultilevel"/>
    <w:tmpl w:val="461E83B4"/>
    <w:lvl w:ilvl="0" w:tplc="D20A712E">
      <w:start w:val="1"/>
      <w:numFmt w:val="bullet"/>
      <w:lvlText w:val="¨"/>
      <w:lvlJc w:val="left"/>
      <w:pPr>
        <w:ind w:left="420" w:hanging="360"/>
      </w:pPr>
      <w:rPr>
        <w:rFonts w:ascii="Symbol" w:hAnsi="Symbol" w:hint="default"/>
        <w:color w:val="auto"/>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1">
    <w:nsid w:val="315B2B7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2">
    <w:nsid w:val="32A105A8"/>
    <w:multiLevelType w:val="hybridMultilevel"/>
    <w:tmpl w:val="6E04260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34DB6CAC"/>
    <w:multiLevelType w:val="hybridMultilevel"/>
    <w:tmpl w:val="7CE04342"/>
    <w:lvl w:ilvl="0" w:tplc="570A7DB0">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350A09B5"/>
    <w:multiLevelType w:val="hybridMultilevel"/>
    <w:tmpl w:val="46825FDA"/>
    <w:lvl w:ilvl="0" w:tplc="503A376A">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5">
    <w:nsid w:val="35E01C12"/>
    <w:multiLevelType w:val="singleLevel"/>
    <w:tmpl w:val="570A7DB0"/>
    <w:lvl w:ilvl="0">
      <w:numFmt w:val="bullet"/>
      <w:lvlText w:val="-"/>
      <w:lvlJc w:val="left"/>
      <w:pPr>
        <w:tabs>
          <w:tab w:val="num" w:pos="360"/>
        </w:tabs>
        <w:ind w:left="360" w:hanging="360"/>
      </w:pPr>
      <w:rPr>
        <w:rFonts w:hint="default"/>
      </w:rPr>
    </w:lvl>
  </w:abstractNum>
  <w:abstractNum w:abstractNumId="56">
    <w:nsid w:val="372F54E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7">
    <w:nsid w:val="374168AF"/>
    <w:multiLevelType w:val="hybridMultilevel"/>
    <w:tmpl w:val="8EFCF77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nsid w:val="37684599"/>
    <w:multiLevelType w:val="hybridMultilevel"/>
    <w:tmpl w:val="10D88AB8"/>
    <w:lvl w:ilvl="0" w:tplc="9CD2D5A2">
      <w:start w:val="1"/>
      <w:numFmt w:val="bullet"/>
      <w:lvlText w:val=""/>
      <w:lvlJc w:val="left"/>
      <w:pPr>
        <w:tabs>
          <w:tab w:val="num" w:pos="644"/>
        </w:tabs>
        <w:ind w:left="644" w:hanging="360"/>
      </w:pPr>
      <w:rPr>
        <w:rFonts w:ascii="Wingdings 3" w:hAnsi="Wingdings 3"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59">
    <w:nsid w:val="39A70212"/>
    <w:multiLevelType w:val="hybridMultilevel"/>
    <w:tmpl w:val="26E45404"/>
    <w:lvl w:ilvl="0" w:tplc="040C000B">
      <w:start w:val="1"/>
      <w:numFmt w:val="bullet"/>
      <w:lvlText w:val=""/>
      <w:lvlJc w:val="left"/>
      <w:pPr>
        <w:tabs>
          <w:tab w:val="num" w:pos="1068"/>
        </w:tabs>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0">
    <w:nsid w:val="39E67050"/>
    <w:multiLevelType w:val="hybridMultilevel"/>
    <w:tmpl w:val="10D88AB8"/>
    <w:lvl w:ilvl="0" w:tplc="2F8EBB5E">
      <w:start w:val="1"/>
      <w:numFmt w:val="bullet"/>
      <w:lvlText w:val=""/>
      <w:lvlJc w:val="left"/>
      <w:pPr>
        <w:tabs>
          <w:tab w:val="num" w:pos="738"/>
        </w:tabs>
        <w:ind w:left="738" w:hanging="454"/>
      </w:pPr>
      <w:rPr>
        <w:rFonts w:ascii="Wingdings" w:hAnsi="Wingdings" w:hint="default"/>
        <w:b w:val="0"/>
        <w:i w:val="0"/>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1">
    <w:nsid w:val="3B4340B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2">
    <w:nsid w:val="3D3E4498"/>
    <w:multiLevelType w:val="hybridMultilevel"/>
    <w:tmpl w:val="AD1CBB9C"/>
    <w:lvl w:ilvl="0" w:tplc="0A104984">
      <w:start w:val="1"/>
      <w:numFmt w:val="decimal"/>
      <w:pStyle w:val="Titre2"/>
      <w:lvlText w:val="%1."/>
      <w:lvlJc w:val="left"/>
      <w:pPr>
        <w:ind w:left="360" w:hanging="36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3">
    <w:nsid w:val="3DC0261D"/>
    <w:multiLevelType w:val="multilevel"/>
    <w:tmpl w:val="D92E52B2"/>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4">
    <w:nsid w:val="3E824ED6"/>
    <w:multiLevelType w:val="singleLevel"/>
    <w:tmpl w:val="35AC6AEA"/>
    <w:lvl w:ilvl="0">
      <w:start w:val="1"/>
      <w:numFmt w:val="bullet"/>
      <w:lvlText w:val=""/>
      <w:lvlJc w:val="left"/>
      <w:pPr>
        <w:tabs>
          <w:tab w:val="num" w:pos="360"/>
        </w:tabs>
        <w:ind w:left="0" w:firstLine="0"/>
      </w:pPr>
      <w:rPr>
        <w:rFonts w:ascii="Symbol" w:hAnsi="Symbol" w:hint="default"/>
      </w:rPr>
    </w:lvl>
  </w:abstractNum>
  <w:abstractNum w:abstractNumId="65">
    <w:nsid w:val="3F8D5540"/>
    <w:multiLevelType w:val="singleLevel"/>
    <w:tmpl w:val="9710A922"/>
    <w:lvl w:ilvl="0">
      <w:start w:val="1"/>
      <w:numFmt w:val="lowerLetter"/>
      <w:lvlText w:val="%1)"/>
      <w:lvlJc w:val="left"/>
      <w:pPr>
        <w:tabs>
          <w:tab w:val="num" w:pos="786"/>
        </w:tabs>
        <w:ind w:left="786" w:hanging="360"/>
      </w:pPr>
      <w:rPr>
        <w:rFonts w:hint="default"/>
        <w:b/>
      </w:rPr>
    </w:lvl>
  </w:abstractNum>
  <w:abstractNum w:abstractNumId="66">
    <w:nsid w:val="3FD34C0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7">
    <w:nsid w:val="409E256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68">
    <w:nsid w:val="42B010FA"/>
    <w:multiLevelType w:val="hybridMultilevel"/>
    <w:tmpl w:val="0260754C"/>
    <w:lvl w:ilvl="0" w:tplc="2F8EBB5E">
      <w:start w:val="1"/>
      <w:numFmt w:val="bullet"/>
      <w:lvlText w:val=""/>
      <w:lvlJc w:val="left"/>
      <w:pPr>
        <w:tabs>
          <w:tab w:val="num" w:pos="738"/>
        </w:tabs>
        <w:ind w:left="738" w:hanging="454"/>
      </w:pPr>
      <w:rPr>
        <w:rFonts w:ascii="Wingdings" w:hAnsi="Wingdings" w:hint="default"/>
        <w:b w:val="0"/>
        <w:i w:val="0"/>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9">
    <w:nsid w:val="43834968"/>
    <w:multiLevelType w:val="hybridMultilevel"/>
    <w:tmpl w:val="C0FAE736"/>
    <w:lvl w:ilvl="0" w:tplc="9CD2D5A2">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0">
    <w:nsid w:val="43DE5A5D"/>
    <w:multiLevelType w:val="hybridMultilevel"/>
    <w:tmpl w:val="CDF4B398"/>
    <w:lvl w:ilvl="0" w:tplc="7240753A">
      <w:start w:val="1"/>
      <w:numFmt w:val="bullet"/>
      <w:lvlText w:val=""/>
      <w:lvlJc w:val="left"/>
      <w:pPr>
        <w:tabs>
          <w:tab w:val="num" w:pos="1800"/>
        </w:tabs>
        <w:ind w:left="1800" w:hanging="360"/>
      </w:pPr>
      <w:rPr>
        <w:rFonts w:ascii="W Dingbats" w:hAnsi="W Dingbat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71">
    <w:nsid w:val="440B15A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2">
    <w:nsid w:val="446344A9"/>
    <w:multiLevelType w:val="hybridMultilevel"/>
    <w:tmpl w:val="8232406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3">
    <w:nsid w:val="44E67476"/>
    <w:multiLevelType w:val="hybridMultilevel"/>
    <w:tmpl w:val="32AE82AC"/>
    <w:lvl w:ilvl="0" w:tplc="32E02270">
      <w:start w:val="5"/>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4">
    <w:nsid w:val="47281A44"/>
    <w:multiLevelType w:val="hybridMultilevel"/>
    <w:tmpl w:val="10D88AB8"/>
    <w:lvl w:ilvl="0" w:tplc="9CD2D5A2">
      <w:start w:val="1"/>
      <w:numFmt w:val="bullet"/>
      <w:lvlText w:val=""/>
      <w:lvlJc w:val="left"/>
      <w:pPr>
        <w:tabs>
          <w:tab w:val="num" w:pos="644"/>
        </w:tabs>
        <w:ind w:left="644" w:hanging="360"/>
      </w:pPr>
      <w:rPr>
        <w:rFonts w:ascii="Wingdings 3" w:hAnsi="Wingdings 3" w:hint="default"/>
        <w:color w:val="auto"/>
      </w:rPr>
    </w:lvl>
    <w:lvl w:ilvl="1" w:tplc="040C0003" w:tentative="1">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5">
    <w:nsid w:val="473E5433"/>
    <w:multiLevelType w:val="hybridMultilevel"/>
    <w:tmpl w:val="C0FAE736"/>
    <w:lvl w:ilvl="0" w:tplc="9CD2D5A2">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6">
    <w:nsid w:val="49AF113C"/>
    <w:multiLevelType w:val="singleLevel"/>
    <w:tmpl w:val="DD62B566"/>
    <w:lvl w:ilvl="0">
      <w:start w:val="3"/>
      <w:numFmt w:val="bullet"/>
      <w:lvlText w:val="-"/>
      <w:lvlJc w:val="left"/>
      <w:pPr>
        <w:tabs>
          <w:tab w:val="num" w:pos="1069"/>
        </w:tabs>
        <w:ind w:left="1069" w:hanging="360"/>
      </w:pPr>
      <w:rPr>
        <w:rFonts w:ascii="Times New Roman" w:hAnsi="Times New Roman" w:hint="default"/>
      </w:rPr>
    </w:lvl>
  </w:abstractNum>
  <w:abstractNum w:abstractNumId="77">
    <w:nsid w:val="49FA45F7"/>
    <w:multiLevelType w:val="multilevel"/>
    <w:tmpl w:val="C222135C"/>
    <w:lvl w:ilvl="0">
      <w:start w:val="1"/>
      <w:numFmt w:val="lowerLetter"/>
      <w:lvlText w:val="%1)"/>
      <w:lvlJc w:val="left"/>
      <w:pPr>
        <w:tabs>
          <w:tab w:val="num" w:pos="360"/>
        </w:tabs>
        <w:ind w:left="36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4CF63875"/>
    <w:multiLevelType w:val="hybridMultilevel"/>
    <w:tmpl w:val="E9F05294"/>
    <w:lvl w:ilvl="0" w:tplc="C2A6D30C">
      <w:start w:val="5"/>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9">
    <w:nsid w:val="4D1F713B"/>
    <w:multiLevelType w:val="hybridMultilevel"/>
    <w:tmpl w:val="68AE7032"/>
    <w:lvl w:ilvl="0" w:tplc="9CD2D5A2">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0">
    <w:nsid w:val="4D6435F5"/>
    <w:multiLevelType w:val="hybridMultilevel"/>
    <w:tmpl w:val="E60050C8"/>
    <w:lvl w:ilvl="0" w:tplc="9CD2D5A2">
      <w:start w:val="1"/>
      <w:numFmt w:val="bullet"/>
      <w:lvlText w:val=""/>
      <w:lvlJc w:val="left"/>
      <w:pPr>
        <w:tabs>
          <w:tab w:val="num" w:pos="720"/>
        </w:tabs>
        <w:ind w:left="720" w:hanging="360"/>
      </w:pPr>
      <w:rPr>
        <w:rFonts w:ascii="Wingdings 3" w:hAnsi="Wingdings 3" w:hint="default"/>
        <w:color w:val="auto"/>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1">
    <w:nsid w:val="4DF167B4"/>
    <w:multiLevelType w:val="hybridMultilevel"/>
    <w:tmpl w:val="4460A462"/>
    <w:lvl w:ilvl="0" w:tplc="D20A712E">
      <w:start w:val="1"/>
      <w:numFmt w:val="bullet"/>
      <w:lvlText w:val="¨"/>
      <w:lvlJc w:val="left"/>
      <w:pPr>
        <w:ind w:left="1425" w:hanging="360"/>
      </w:pPr>
      <w:rPr>
        <w:rFonts w:ascii="Symbol" w:hAnsi="Symbol" w:hint="default"/>
        <w:color w:val="auto"/>
      </w:rPr>
    </w:lvl>
    <w:lvl w:ilvl="1" w:tplc="040C0003">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2">
    <w:nsid w:val="4F4602A6"/>
    <w:multiLevelType w:val="hybridMultilevel"/>
    <w:tmpl w:val="4B521372"/>
    <w:lvl w:ilvl="0" w:tplc="D20A712E">
      <w:start w:val="1"/>
      <w:numFmt w:val="bullet"/>
      <w:lvlText w:val="¨"/>
      <w:lvlJc w:val="left"/>
      <w:pPr>
        <w:ind w:left="420" w:hanging="360"/>
      </w:pPr>
      <w:rPr>
        <w:rFonts w:ascii="Symbol" w:hAnsi="Symbol" w:hint="default"/>
        <w:color w:val="auto"/>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83">
    <w:nsid w:val="504826D0"/>
    <w:multiLevelType w:val="hybridMultilevel"/>
    <w:tmpl w:val="77CA2444"/>
    <w:lvl w:ilvl="0" w:tplc="9CD2D5A2">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4">
    <w:nsid w:val="50825A96"/>
    <w:multiLevelType w:val="multilevel"/>
    <w:tmpl w:val="039CCB8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0D83D93"/>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6">
    <w:nsid w:val="5352470B"/>
    <w:multiLevelType w:val="singleLevel"/>
    <w:tmpl w:val="FF064CF8"/>
    <w:lvl w:ilvl="0">
      <w:start w:val="1"/>
      <w:numFmt w:val="bullet"/>
      <w:lvlText w:val=""/>
      <w:lvlJc w:val="left"/>
      <w:pPr>
        <w:tabs>
          <w:tab w:val="num" w:pos="360"/>
        </w:tabs>
        <w:ind w:left="360" w:hanging="360"/>
      </w:pPr>
      <w:rPr>
        <w:rFonts w:ascii="Symbol" w:hAnsi="Symbol" w:hint="default"/>
      </w:rPr>
    </w:lvl>
  </w:abstractNum>
  <w:abstractNum w:abstractNumId="87">
    <w:nsid w:val="535F1CC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8">
    <w:nsid w:val="53BC28A9"/>
    <w:multiLevelType w:val="hybridMultilevel"/>
    <w:tmpl w:val="21B800BC"/>
    <w:lvl w:ilvl="0" w:tplc="9CD2D5A2">
      <w:start w:val="1"/>
      <w:numFmt w:val="bullet"/>
      <w:lvlText w:val=""/>
      <w:lvlJc w:val="left"/>
      <w:pPr>
        <w:tabs>
          <w:tab w:val="num" w:pos="720"/>
        </w:tabs>
        <w:ind w:left="720" w:hanging="360"/>
      </w:pPr>
      <w:rPr>
        <w:rFonts w:ascii="Wingdings 3" w:hAnsi="Wingdings 3"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9">
    <w:nsid w:val="53CC0D80"/>
    <w:multiLevelType w:val="hybridMultilevel"/>
    <w:tmpl w:val="11E0463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0">
    <w:nsid w:val="544E0EBE"/>
    <w:multiLevelType w:val="singleLevel"/>
    <w:tmpl w:val="F8129274"/>
    <w:lvl w:ilvl="0">
      <w:start w:val="1"/>
      <w:numFmt w:val="bullet"/>
      <w:lvlText w:val="-"/>
      <w:lvlJc w:val="left"/>
      <w:pPr>
        <w:tabs>
          <w:tab w:val="num" w:pos="360"/>
        </w:tabs>
        <w:ind w:left="360" w:hanging="360"/>
      </w:pPr>
      <w:rPr>
        <w:rFonts w:ascii="Times New Roman" w:hAnsi="Times New Roman" w:hint="default"/>
      </w:rPr>
    </w:lvl>
  </w:abstractNum>
  <w:abstractNum w:abstractNumId="91">
    <w:nsid w:val="55FD1B21"/>
    <w:multiLevelType w:val="singleLevel"/>
    <w:tmpl w:val="570A7DB0"/>
    <w:lvl w:ilvl="0">
      <w:numFmt w:val="bullet"/>
      <w:lvlText w:val="-"/>
      <w:lvlJc w:val="left"/>
      <w:pPr>
        <w:tabs>
          <w:tab w:val="num" w:pos="360"/>
        </w:tabs>
        <w:ind w:left="360" w:hanging="360"/>
      </w:pPr>
      <w:rPr>
        <w:rFonts w:hint="default"/>
      </w:rPr>
    </w:lvl>
  </w:abstractNum>
  <w:abstractNum w:abstractNumId="92">
    <w:nsid w:val="572447CB"/>
    <w:multiLevelType w:val="hybridMultilevel"/>
    <w:tmpl w:val="E6B68C70"/>
    <w:lvl w:ilvl="0" w:tplc="D20A71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nsid w:val="57B91E38"/>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94">
    <w:nsid w:val="59544677"/>
    <w:multiLevelType w:val="hybridMultilevel"/>
    <w:tmpl w:val="0B0C45CE"/>
    <w:lvl w:ilvl="0" w:tplc="D20A712E">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5">
    <w:nsid w:val="5A0D70EE"/>
    <w:multiLevelType w:val="hybridMultilevel"/>
    <w:tmpl w:val="2F38D60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6">
    <w:nsid w:val="5A2334C4"/>
    <w:multiLevelType w:val="hybridMultilevel"/>
    <w:tmpl w:val="6EDED5DE"/>
    <w:lvl w:ilvl="0" w:tplc="52BC6692">
      <w:start w:val="1"/>
      <w:numFmt w:val="decimal"/>
      <w:lvlText w:val="%1."/>
      <w:lvlJc w:val="left"/>
      <w:pPr>
        <w:tabs>
          <w:tab w:val="num" w:pos="7732"/>
        </w:tabs>
        <w:ind w:left="7732" w:hanging="360"/>
      </w:pPr>
      <w:rPr>
        <w:rFonts w:hint="default"/>
      </w:rPr>
    </w:lvl>
    <w:lvl w:ilvl="1" w:tplc="040C0019" w:tentative="1">
      <w:start w:val="1"/>
      <w:numFmt w:val="lowerLetter"/>
      <w:lvlText w:val="%2."/>
      <w:lvlJc w:val="left"/>
      <w:pPr>
        <w:tabs>
          <w:tab w:val="num" w:pos="8452"/>
        </w:tabs>
        <w:ind w:left="8452" w:hanging="360"/>
      </w:pPr>
    </w:lvl>
    <w:lvl w:ilvl="2" w:tplc="040C001B" w:tentative="1">
      <w:start w:val="1"/>
      <w:numFmt w:val="lowerRoman"/>
      <w:lvlText w:val="%3."/>
      <w:lvlJc w:val="right"/>
      <w:pPr>
        <w:tabs>
          <w:tab w:val="num" w:pos="9172"/>
        </w:tabs>
        <w:ind w:left="9172" w:hanging="180"/>
      </w:pPr>
    </w:lvl>
    <w:lvl w:ilvl="3" w:tplc="040C000F" w:tentative="1">
      <w:start w:val="1"/>
      <w:numFmt w:val="decimal"/>
      <w:lvlText w:val="%4."/>
      <w:lvlJc w:val="left"/>
      <w:pPr>
        <w:tabs>
          <w:tab w:val="num" w:pos="9892"/>
        </w:tabs>
        <w:ind w:left="9892" w:hanging="360"/>
      </w:pPr>
    </w:lvl>
    <w:lvl w:ilvl="4" w:tplc="040C0019" w:tentative="1">
      <w:start w:val="1"/>
      <w:numFmt w:val="lowerLetter"/>
      <w:lvlText w:val="%5."/>
      <w:lvlJc w:val="left"/>
      <w:pPr>
        <w:tabs>
          <w:tab w:val="num" w:pos="10612"/>
        </w:tabs>
        <w:ind w:left="10612" w:hanging="360"/>
      </w:pPr>
    </w:lvl>
    <w:lvl w:ilvl="5" w:tplc="040C001B" w:tentative="1">
      <w:start w:val="1"/>
      <w:numFmt w:val="lowerRoman"/>
      <w:lvlText w:val="%6."/>
      <w:lvlJc w:val="right"/>
      <w:pPr>
        <w:tabs>
          <w:tab w:val="num" w:pos="11332"/>
        </w:tabs>
        <w:ind w:left="11332" w:hanging="180"/>
      </w:pPr>
    </w:lvl>
    <w:lvl w:ilvl="6" w:tplc="040C000F" w:tentative="1">
      <w:start w:val="1"/>
      <w:numFmt w:val="decimal"/>
      <w:lvlText w:val="%7."/>
      <w:lvlJc w:val="left"/>
      <w:pPr>
        <w:tabs>
          <w:tab w:val="num" w:pos="12052"/>
        </w:tabs>
        <w:ind w:left="12052" w:hanging="360"/>
      </w:pPr>
    </w:lvl>
    <w:lvl w:ilvl="7" w:tplc="040C0019" w:tentative="1">
      <w:start w:val="1"/>
      <w:numFmt w:val="lowerLetter"/>
      <w:lvlText w:val="%8."/>
      <w:lvlJc w:val="left"/>
      <w:pPr>
        <w:tabs>
          <w:tab w:val="num" w:pos="12772"/>
        </w:tabs>
        <w:ind w:left="12772" w:hanging="360"/>
      </w:pPr>
    </w:lvl>
    <w:lvl w:ilvl="8" w:tplc="040C001B" w:tentative="1">
      <w:start w:val="1"/>
      <w:numFmt w:val="lowerRoman"/>
      <w:lvlText w:val="%9."/>
      <w:lvlJc w:val="right"/>
      <w:pPr>
        <w:tabs>
          <w:tab w:val="num" w:pos="13492"/>
        </w:tabs>
        <w:ind w:left="13492" w:hanging="180"/>
      </w:pPr>
    </w:lvl>
  </w:abstractNum>
  <w:abstractNum w:abstractNumId="97">
    <w:nsid w:val="5AA94ED7"/>
    <w:multiLevelType w:val="hybridMultilevel"/>
    <w:tmpl w:val="92C4DA1A"/>
    <w:lvl w:ilvl="0" w:tplc="D20A71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nsid w:val="5B7B5859"/>
    <w:multiLevelType w:val="hybridMultilevel"/>
    <w:tmpl w:val="4038F2C0"/>
    <w:lvl w:ilvl="0" w:tplc="D20A712E">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9">
    <w:nsid w:val="5CBD017C"/>
    <w:multiLevelType w:val="hybridMultilevel"/>
    <w:tmpl w:val="20D6181C"/>
    <w:lvl w:ilvl="0" w:tplc="040C000F">
      <w:start w:val="1"/>
      <w:numFmt w:val="decimal"/>
      <w:lvlText w:val="%1."/>
      <w:lvlJc w:val="left"/>
      <w:pPr>
        <w:tabs>
          <w:tab w:val="num" w:pos="786"/>
        </w:tabs>
        <w:ind w:left="786" w:hanging="360"/>
      </w:pPr>
      <w:rPr>
        <w:rFonts w:hint="default"/>
      </w:rPr>
    </w:lvl>
    <w:lvl w:ilvl="1" w:tplc="D20A712E">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0">
    <w:nsid w:val="5E3601F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01">
    <w:nsid w:val="606E14D2"/>
    <w:multiLevelType w:val="hybridMultilevel"/>
    <w:tmpl w:val="D788F584"/>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2">
    <w:nsid w:val="613B6892"/>
    <w:multiLevelType w:val="hybridMultilevel"/>
    <w:tmpl w:val="0916D2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nsid w:val="61640C22"/>
    <w:multiLevelType w:val="hybridMultilevel"/>
    <w:tmpl w:val="3C5AAA4A"/>
    <w:lvl w:ilvl="0" w:tplc="040C0007">
      <w:start w:val="1"/>
      <w:numFmt w:val="bullet"/>
      <w:lvlText w:val=""/>
      <w:lvlJc w:val="left"/>
      <w:pPr>
        <w:tabs>
          <w:tab w:val="num" w:pos="720"/>
        </w:tabs>
        <w:ind w:left="720" w:hanging="360"/>
      </w:pPr>
      <w:rPr>
        <w:rFonts w:ascii="Wingdings" w:hAnsi="Wingdings" w:hint="default"/>
        <w:sz w:val="16"/>
      </w:rPr>
    </w:lvl>
    <w:lvl w:ilvl="1" w:tplc="D20A712E">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4">
    <w:nsid w:val="6358618C"/>
    <w:multiLevelType w:val="hybridMultilevel"/>
    <w:tmpl w:val="058E847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nsid w:val="63D93F94"/>
    <w:multiLevelType w:val="singleLevel"/>
    <w:tmpl w:val="FF064CF8"/>
    <w:lvl w:ilvl="0">
      <w:start w:val="1"/>
      <w:numFmt w:val="bullet"/>
      <w:lvlText w:val=""/>
      <w:lvlJc w:val="left"/>
      <w:pPr>
        <w:tabs>
          <w:tab w:val="num" w:pos="360"/>
        </w:tabs>
        <w:ind w:left="360" w:hanging="360"/>
      </w:pPr>
      <w:rPr>
        <w:rFonts w:ascii="Symbol" w:hAnsi="Symbol" w:hint="default"/>
      </w:rPr>
    </w:lvl>
  </w:abstractNum>
  <w:abstractNum w:abstractNumId="106">
    <w:nsid w:val="646F3E58"/>
    <w:multiLevelType w:val="multilevel"/>
    <w:tmpl w:val="8D1C0A9E"/>
    <w:lvl w:ilvl="0">
      <w:start w:val="5"/>
      <w:numFmt w:val="bullet"/>
      <w:lvlText w:val="-"/>
      <w:lvlJc w:val="left"/>
      <w:pPr>
        <w:tabs>
          <w:tab w:val="num" w:pos="720"/>
        </w:tabs>
        <w:ind w:left="720" w:hanging="360"/>
      </w:pPr>
      <w:rPr>
        <w:rFonts w:ascii="Century Gothic" w:eastAsia="Times New Roman" w:hAnsi="Century Gothic"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7">
    <w:nsid w:val="64F26FA0"/>
    <w:multiLevelType w:val="hybridMultilevel"/>
    <w:tmpl w:val="17C2CBDE"/>
    <w:lvl w:ilvl="0" w:tplc="D20A712E">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8">
    <w:nsid w:val="65BC34A8"/>
    <w:multiLevelType w:val="hybridMultilevel"/>
    <w:tmpl w:val="9C947424"/>
    <w:lvl w:ilvl="0" w:tplc="040C000D">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9">
    <w:nsid w:val="65DC674A"/>
    <w:multiLevelType w:val="singleLevel"/>
    <w:tmpl w:val="FF064CF8"/>
    <w:lvl w:ilvl="0">
      <w:start w:val="1"/>
      <w:numFmt w:val="bullet"/>
      <w:lvlText w:val=""/>
      <w:lvlJc w:val="left"/>
      <w:pPr>
        <w:tabs>
          <w:tab w:val="num" w:pos="360"/>
        </w:tabs>
        <w:ind w:left="360" w:hanging="360"/>
      </w:pPr>
      <w:rPr>
        <w:rFonts w:ascii="Symbol" w:hAnsi="Symbol" w:hint="default"/>
      </w:rPr>
    </w:lvl>
  </w:abstractNum>
  <w:abstractNum w:abstractNumId="110">
    <w:nsid w:val="66226CA7"/>
    <w:multiLevelType w:val="hybridMultilevel"/>
    <w:tmpl w:val="0DAA7F5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1">
    <w:nsid w:val="66C56DE6"/>
    <w:multiLevelType w:val="hybridMultilevel"/>
    <w:tmpl w:val="B63813D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2">
    <w:nsid w:val="67697013"/>
    <w:multiLevelType w:val="hybridMultilevel"/>
    <w:tmpl w:val="E294DC8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679A42FC"/>
    <w:multiLevelType w:val="hybridMultilevel"/>
    <w:tmpl w:val="7404395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4">
    <w:nsid w:val="685A2434"/>
    <w:multiLevelType w:val="hybridMultilevel"/>
    <w:tmpl w:val="44D4C9E2"/>
    <w:lvl w:ilvl="0" w:tplc="D20A71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687B7DC9"/>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6">
    <w:nsid w:val="68F42170"/>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7">
    <w:nsid w:val="68FC5714"/>
    <w:multiLevelType w:val="hybridMultilevel"/>
    <w:tmpl w:val="A4E4540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8">
    <w:nsid w:val="6A2F6151"/>
    <w:multiLevelType w:val="hybridMultilevel"/>
    <w:tmpl w:val="9DAC57F8"/>
    <w:lvl w:ilvl="0" w:tplc="D20A71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nsid w:val="6A324898"/>
    <w:multiLevelType w:val="hybridMultilevel"/>
    <w:tmpl w:val="69961D7A"/>
    <w:lvl w:ilvl="0" w:tplc="040C0005">
      <w:start w:val="1"/>
      <w:numFmt w:val="bullet"/>
      <w:lvlText w:val=""/>
      <w:lvlJc w:val="left"/>
      <w:pPr>
        <w:tabs>
          <w:tab w:val="num" w:pos="1420"/>
        </w:tabs>
        <w:ind w:left="1420" w:hanging="360"/>
      </w:pPr>
      <w:rPr>
        <w:rFonts w:ascii="Wingdings" w:hAnsi="Wingdings" w:hint="default"/>
      </w:rPr>
    </w:lvl>
    <w:lvl w:ilvl="1" w:tplc="040C0003" w:tentative="1">
      <w:start w:val="1"/>
      <w:numFmt w:val="bullet"/>
      <w:lvlText w:val="o"/>
      <w:lvlJc w:val="left"/>
      <w:pPr>
        <w:tabs>
          <w:tab w:val="num" w:pos="2140"/>
        </w:tabs>
        <w:ind w:left="2140" w:hanging="360"/>
      </w:pPr>
      <w:rPr>
        <w:rFonts w:ascii="Courier New" w:hAnsi="Courier New" w:cs="Courier New" w:hint="default"/>
      </w:rPr>
    </w:lvl>
    <w:lvl w:ilvl="2" w:tplc="040C0005" w:tentative="1">
      <w:start w:val="1"/>
      <w:numFmt w:val="bullet"/>
      <w:lvlText w:val=""/>
      <w:lvlJc w:val="left"/>
      <w:pPr>
        <w:tabs>
          <w:tab w:val="num" w:pos="2860"/>
        </w:tabs>
        <w:ind w:left="2860" w:hanging="360"/>
      </w:pPr>
      <w:rPr>
        <w:rFonts w:ascii="Wingdings" w:hAnsi="Wingdings" w:hint="default"/>
      </w:rPr>
    </w:lvl>
    <w:lvl w:ilvl="3" w:tplc="040C0001" w:tentative="1">
      <w:start w:val="1"/>
      <w:numFmt w:val="bullet"/>
      <w:lvlText w:val=""/>
      <w:lvlJc w:val="left"/>
      <w:pPr>
        <w:tabs>
          <w:tab w:val="num" w:pos="3580"/>
        </w:tabs>
        <w:ind w:left="3580" w:hanging="360"/>
      </w:pPr>
      <w:rPr>
        <w:rFonts w:ascii="Symbol" w:hAnsi="Symbol" w:hint="default"/>
      </w:rPr>
    </w:lvl>
    <w:lvl w:ilvl="4" w:tplc="040C0003" w:tentative="1">
      <w:start w:val="1"/>
      <w:numFmt w:val="bullet"/>
      <w:lvlText w:val="o"/>
      <w:lvlJc w:val="left"/>
      <w:pPr>
        <w:tabs>
          <w:tab w:val="num" w:pos="4300"/>
        </w:tabs>
        <w:ind w:left="4300" w:hanging="360"/>
      </w:pPr>
      <w:rPr>
        <w:rFonts w:ascii="Courier New" w:hAnsi="Courier New" w:cs="Courier New" w:hint="default"/>
      </w:rPr>
    </w:lvl>
    <w:lvl w:ilvl="5" w:tplc="040C0005" w:tentative="1">
      <w:start w:val="1"/>
      <w:numFmt w:val="bullet"/>
      <w:lvlText w:val=""/>
      <w:lvlJc w:val="left"/>
      <w:pPr>
        <w:tabs>
          <w:tab w:val="num" w:pos="5020"/>
        </w:tabs>
        <w:ind w:left="5020" w:hanging="360"/>
      </w:pPr>
      <w:rPr>
        <w:rFonts w:ascii="Wingdings" w:hAnsi="Wingdings" w:hint="default"/>
      </w:rPr>
    </w:lvl>
    <w:lvl w:ilvl="6" w:tplc="040C0001" w:tentative="1">
      <w:start w:val="1"/>
      <w:numFmt w:val="bullet"/>
      <w:lvlText w:val=""/>
      <w:lvlJc w:val="left"/>
      <w:pPr>
        <w:tabs>
          <w:tab w:val="num" w:pos="5740"/>
        </w:tabs>
        <w:ind w:left="5740" w:hanging="360"/>
      </w:pPr>
      <w:rPr>
        <w:rFonts w:ascii="Symbol" w:hAnsi="Symbol" w:hint="default"/>
      </w:rPr>
    </w:lvl>
    <w:lvl w:ilvl="7" w:tplc="040C0003" w:tentative="1">
      <w:start w:val="1"/>
      <w:numFmt w:val="bullet"/>
      <w:lvlText w:val="o"/>
      <w:lvlJc w:val="left"/>
      <w:pPr>
        <w:tabs>
          <w:tab w:val="num" w:pos="6460"/>
        </w:tabs>
        <w:ind w:left="6460" w:hanging="360"/>
      </w:pPr>
      <w:rPr>
        <w:rFonts w:ascii="Courier New" w:hAnsi="Courier New" w:cs="Courier New" w:hint="default"/>
      </w:rPr>
    </w:lvl>
    <w:lvl w:ilvl="8" w:tplc="040C0005" w:tentative="1">
      <w:start w:val="1"/>
      <w:numFmt w:val="bullet"/>
      <w:lvlText w:val=""/>
      <w:lvlJc w:val="left"/>
      <w:pPr>
        <w:tabs>
          <w:tab w:val="num" w:pos="7180"/>
        </w:tabs>
        <w:ind w:left="7180" w:hanging="360"/>
      </w:pPr>
      <w:rPr>
        <w:rFonts w:ascii="Wingdings" w:hAnsi="Wingdings" w:hint="default"/>
      </w:rPr>
    </w:lvl>
  </w:abstractNum>
  <w:abstractNum w:abstractNumId="120">
    <w:nsid w:val="6E075B79"/>
    <w:multiLevelType w:val="hybridMultilevel"/>
    <w:tmpl w:val="D31A2F48"/>
    <w:lvl w:ilvl="0" w:tplc="570A7DB0">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1">
    <w:nsid w:val="6E3D7004"/>
    <w:multiLevelType w:val="hybridMultilevel"/>
    <w:tmpl w:val="1ADCD0FC"/>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22">
    <w:nsid w:val="6F281BC6"/>
    <w:multiLevelType w:val="hybridMultilevel"/>
    <w:tmpl w:val="8D1C0A9E"/>
    <w:lvl w:ilvl="0" w:tplc="32E02270">
      <w:start w:val="5"/>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3">
    <w:nsid w:val="722A0A24"/>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24">
    <w:nsid w:val="72F73C82"/>
    <w:multiLevelType w:val="multilevel"/>
    <w:tmpl w:val="BE44B5EC"/>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nsid w:val="73CA5A35"/>
    <w:multiLevelType w:val="hybridMultilevel"/>
    <w:tmpl w:val="FCC478BA"/>
    <w:lvl w:ilvl="0" w:tplc="BB7AE864">
      <w:start w:val="1"/>
      <w:numFmt w:val="decimal"/>
      <w:lvlText w:val="%1."/>
      <w:lvlJc w:val="left"/>
      <w:pPr>
        <w:tabs>
          <w:tab w:val="num" w:pos="780"/>
        </w:tabs>
        <w:ind w:left="780" w:hanging="42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6">
    <w:nsid w:val="76F903E6"/>
    <w:multiLevelType w:val="hybridMultilevel"/>
    <w:tmpl w:val="59AA4B12"/>
    <w:lvl w:ilvl="0" w:tplc="570A7DB0">
      <w:numFmt w:val="bullet"/>
      <w:lvlText w:val="-"/>
      <w:lvlJc w:val="left"/>
      <w:pPr>
        <w:tabs>
          <w:tab w:val="num" w:pos="360"/>
        </w:tabs>
        <w:ind w:left="360" w:hanging="360"/>
      </w:pPr>
      <w:rPr>
        <w:rFont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7">
    <w:nsid w:val="778C106E"/>
    <w:multiLevelType w:val="hybridMultilevel"/>
    <w:tmpl w:val="1098DD1A"/>
    <w:lvl w:ilvl="0" w:tplc="D20A712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nsid w:val="77C04731"/>
    <w:multiLevelType w:val="singleLevel"/>
    <w:tmpl w:val="FF064CF8"/>
    <w:lvl w:ilvl="0">
      <w:start w:val="1"/>
      <w:numFmt w:val="bullet"/>
      <w:lvlText w:val=""/>
      <w:lvlJc w:val="left"/>
      <w:pPr>
        <w:tabs>
          <w:tab w:val="num" w:pos="360"/>
        </w:tabs>
        <w:ind w:left="360" w:hanging="360"/>
      </w:pPr>
      <w:rPr>
        <w:rFonts w:ascii="Symbol" w:hAnsi="Symbol" w:hint="default"/>
      </w:rPr>
    </w:lvl>
  </w:abstractNum>
  <w:abstractNum w:abstractNumId="129">
    <w:nsid w:val="785E7733"/>
    <w:multiLevelType w:val="hybridMultilevel"/>
    <w:tmpl w:val="039CCB88"/>
    <w:lvl w:ilvl="0" w:tplc="040C000F">
      <w:start w:val="1"/>
      <w:numFmt w:val="decimal"/>
      <w:lvlText w:val="%1."/>
      <w:lvlJc w:val="left"/>
      <w:pPr>
        <w:tabs>
          <w:tab w:val="num" w:pos="786"/>
        </w:tabs>
        <w:ind w:left="786"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0">
    <w:nsid w:val="7B0425CF"/>
    <w:multiLevelType w:val="hybridMultilevel"/>
    <w:tmpl w:val="B6649644"/>
    <w:lvl w:ilvl="0" w:tplc="9CD2D5A2">
      <w:start w:val="1"/>
      <w:numFmt w:val="bullet"/>
      <w:lvlText w:val=""/>
      <w:lvlJc w:val="left"/>
      <w:pPr>
        <w:tabs>
          <w:tab w:val="num" w:pos="720"/>
        </w:tabs>
        <w:ind w:left="720" w:hanging="360"/>
      </w:pPr>
      <w:rPr>
        <w:rFonts w:ascii="Wingdings 3" w:hAnsi="Wingdings 3" w:hint="default"/>
        <w:color w:val="auto"/>
      </w:rPr>
    </w:lvl>
    <w:lvl w:ilvl="1" w:tplc="7240753A">
      <w:start w:val="1"/>
      <w:numFmt w:val="bullet"/>
      <w:lvlText w:val=""/>
      <w:lvlJc w:val="left"/>
      <w:pPr>
        <w:tabs>
          <w:tab w:val="num" w:pos="1440"/>
        </w:tabs>
        <w:ind w:left="1440" w:hanging="360"/>
      </w:pPr>
      <w:rPr>
        <w:rFonts w:ascii="W Dingbats" w:hAnsi="W Dingbat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1">
    <w:nsid w:val="7C31378D"/>
    <w:multiLevelType w:val="hybridMultilevel"/>
    <w:tmpl w:val="B6521E80"/>
    <w:lvl w:ilvl="0" w:tplc="D20A712E">
      <w:start w:val="1"/>
      <w:numFmt w:val="bullet"/>
      <w:lvlText w:val="¨"/>
      <w:lvlJc w:val="left"/>
      <w:pPr>
        <w:ind w:left="1425" w:hanging="360"/>
      </w:pPr>
      <w:rPr>
        <w:rFonts w:ascii="Symbol" w:hAnsi="Symbol" w:hint="default"/>
        <w:color w:val="auto"/>
      </w:rPr>
    </w:lvl>
    <w:lvl w:ilvl="1" w:tplc="D20A712E">
      <w:start w:val="1"/>
      <w:numFmt w:val="bullet"/>
      <w:lvlText w:val="¨"/>
      <w:lvlJc w:val="left"/>
      <w:pPr>
        <w:ind w:left="2145" w:hanging="360"/>
      </w:pPr>
      <w:rPr>
        <w:rFonts w:ascii="Symbol" w:hAnsi="Symbol" w:hint="default"/>
        <w:color w:val="auto"/>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132">
    <w:nsid w:val="7C4009BA"/>
    <w:multiLevelType w:val="hybridMultilevel"/>
    <w:tmpl w:val="98EAD8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3">
    <w:nsid w:val="7D6028BA"/>
    <w:multiLevelType w:val="hybridMultilevel"/>
    <w:tmpl w:val="3BAC7E9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nsid w:val="7FB9408D"/>
    <w:multiLevelType w:val="hybridMultilevel"/>
    <w:tmpl w:val="6FBA8F0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51"/>
  </w:num>
  <w:num w:numId="2">
    <w:abstractNumId w:val="55"/>
  </w:num>
  <w:num w:numId="3">
    <w:abstractNumId w:val="23"/>
  </w:num>
  <w:num w:numId="4">
    <w:abstractNumId w:val="76"/>
  </w:num>
  <w:num w:numId="5">
    <w:abstractNumId w:val="93"/>
  </w:num>
  <w:num w:numId="6">
    <w:abstractNumId w:val="22"/>
  </w:num>
  <w:num w:numId="7">
    <w:abstractNumId w:val="19"/>
  </w:num>
  <w:num w:numId="8">
    <w:abstractNumId w:val="86"/>
  </w:num>
  <w:num w:numId="9">
    <w:abstractNumId w:val="39"/>
  </w:num>
  <w:num w:numId="10">
    <w:abstractNumId w:val="105"/>
  </w:num>
  <w:num w:numId="11">
    <w:abstractNumId w:val="91"/>
  </w:num>
  <w:num w:numId="12">
    <w:abstractNumId w:val="29"/>
  </w:num>
  <w:num w:numId="13">
    <w:abstractNumId w:val="123"/>
  </w:num>
  <w:num w:numId="14">
    <w:abstractNumId w:val="67"/>
  </w:num>
  <w:num w:numId="15">
    <w:abstractNumId w:val="5"/>
  </w:num>
  <w:num w:numId="16">
    <w:abstractNumId w:val="109"/>
  </w:num>
  <w:num w:numId="17">
    <w:abstractNumId w:val="100"/>
  </w:num>
  <w:num w:numId="18">
    <w:abstractNumId w:val="4"/>
  </w:num>
  <w:num w:numId="19">
    <w:abstractNumId w:val="66"/>
  </w:num>
  <w:num w:numId="20">
    <w:abstractNumId w:val="43"/>
  </w:num>
  <w:num w:numId="21">
    <w:abstractNumId w:val="71"/>
  </w:num>
  <w:num w:numId="22">
    <w:abstractNumId w:val="11"/>
  </w:num>
  <w:num w:numId="23">
    <w:abstractNumId w:val="14"/>
  </w:num>
  <w:num w:numId="24">
    <w:abstractNumId w:val="85"/>
  </w:num>
  <w:num w:numId="25">
    <w:abstractNumId w:val="128"/>
  </w:num>
  <w:num w:numId="26">
    <w:abstractNumId w:val="116"/>
  </w:num>
  <w:num w:numId="27">
    <w:abstractNumId w:val="3"/>
  </w:num>
  <w:num w:numId="28">
    <w:abstractNumId w:val="26"/>
  </w:num>
  <w:num w:numId="29">
    <w:abstractNumId w:val="30"/>
  </w:num>
  <w:num w:numId="30">
    <w:abstractNumId w:val="77"/>
  </w:num>
  <w:num w:numId="31">
    <w:abstractNumId w:val="87"/>
  </w:num>
  <w:num w:numId="32">
    <w:abstractNumId w:val="61"/>
  </w:num>
  <w:num w:numId="33">
    <w:abstractNumId w:val="17"/>
  </w:num>
  <w:num w:numId="34">
    <w:abstractNumId w:val="90"/>
  </w:num>
  <w:num w:numId="35">
    <w:abstractNumId w:val="65"/>
  </w:num>
  <w:num w:numId="36">
    <w:abstractNumId w:val="115"/>
  </w:num>
  <w:num w:numId="37">
    <w:abstractNumId w:val="34"/>
  </w:num>
  <w:num w:numId="38">
    <w:abstractNumId w:val="56"/>
  </w:num>
  <w:num w:numId="39">
    <w:abstractNumId w:val="44"/>
  </w:num>
  <w:num w:numId="40">
    <w:abstractNumId w:val="122"/>
  </w:num>
  <w:num w:numId="41">
    <w:abstractNumId w:val="73"/>
  </w:num>
  <w:num w:numId="42">
    <w:abstractNumId w:val="57"/>
  </w:num>
  <w:num w:numId="43">
    <w:abstractNumId w:val="106"/>
  </w:num>
  <w:num w:numId="44">
    <w:abstractNumId w:val="10"/>
  </w:num>
  <w:num w:numId="45">
    <w:abstractNumId w:val="72"/>
  </w:num>
  <w:num w:numId="46">
    <w:abstractNumId w:val="13"/>
  </w:num>
  <w:num w:numId="47">
    <w:abstractNumId w:val="119"/>
  </w:num>
  <w:num w:numId="48">
    <w:abstractNumId w:val="9"/>
  </w:num>
  <w:num w:numId="49">
    <w:abstractNumId w:val="89"/>
  </w:num>
  <w:num w:numId="50">
    <w:abstractNumId w:val="12"/>
  </w:num>
  <w:num w:numId="51">
    <w:abstractNumId w:val="18"/>
  </w:num>
  <w:num w:numId="52">
    <w:abstractNumId w:val="111"/>
  </w:num>
  <w:num w:numId="53">
    <w:abstractNumId w:val="33"/>
  </w:num>
  <w:num w:numId="54">
    <w:abstractNumId w:val="45"/>
  </w:num>
  <w:num w:numId="55">
    <w:abstractNumId w:val="113"/>
  </w:num>
  <w:num w:numId="56">
    <w:abstractNumId w:val="134"/>
  </w:num>
  <w:num w:numId="57">
    <w:abstractNumId w:val="124"/>
  </w:num>
  <w:num w:numId="58">
    <w:abstractNumId w:val="35"/>
  </w:num>
  <w:num w:numId="59">
    <w:abstractNumId w:val="1"/>
  </w:num>
  <w:num w:numId="60">
    <w:abstractNumId w:val="117"/>
  </w:num>
  <w:num w:numId="61">
    <w:abstractNumId w:val="6"/>
  </w:num>
  <w:num w:numId="62">
    <w:abstractNumId w:val="64"/>
  </w:num>
  <w:num w:numId="63">
    <w:abstractNumId w:val="42"/>
  </w:num>
  <w:num w:numId="64">
    <w:abstractNumId w:val="125"/>
  </w:num>
  <w:num w:numId="65">
    <w:abstractNumId w:val="31"/>
  </w:num>
  <w:num w:numId="66">
    <w:abstractNumId w:val="25"/>
  </w:num>
  <w:num w:numId="67">
    <w:abstractNumId w:val="27"/>
  </w:num>
  <w:num w:numId="68">
    <w:abstractNumId w:val="110"/>
  </w:num>
  <w:num w:numId="69">
    <w:abstractNumId w:val="59"/>
  </w:num>
  <w:num w:numId="70">
    <w:abstractNumId w:val="8"/>
  </w:num>
  <w:num w:numId="71">
    <w:abstractNumId w:val="32"/>
  </w:num>
  <w:num w:numId="72">
    <w:abstractNumId w:val="28"/>
  </w:num>
  <w:num w:numId="73">
    <w:abstractNumId w:val="126"/>
  </w:num>
  <w:num w:numId="74">
    <w:abstractNumId w:val="53"/>
  </w:num>
  <w:num w:numId="75">
    <w:abstractNumId w:val="101"/>
  </w:num>
  <w:num w:numId="76">
    <w:abstractNumId w:val="68"/>
  </w:num>
  <w:num w:numId="77">
    <w:abstractNumId w:val="60"/>
  </w:num>
  <w:num w:numId="78">
    <w:abstractNumId w:val="37"/>
  </w:num>
  <w:num w:numId="79">
    <w:abstractNumId w:val="58"/>
  </w:num>
  <w:num w:numId="80">
    <w:abstractNumId w:val="74"/>
  </w:num>
  <w:num w:numId="81">
    <w:abstractNumId w:val="88"/>
  </w:num>
  <w:num w:numId="82">
    <w:abstractNumId w:val="80"/>
  </w:num>
  <w:num w:numId="83">
    <w:abstractNumId w:val="130"/>
  </w:num>
  <w:num w:numId="84">
    <w:abstractNumId w:val="40"/>
  </w:num>
  <w:num w:numId="85">
    <w:abstractNumId w:val="120"/>
  </w:num>
  <w:num w:numId="86">
    <w:abstractNumId w:val="48"/>
  </w:num>
  <w:num w:numId="87">
    <w:abstractNumId w:val="79"/>
  </w:num>
  <w:num w:numId="88">
    <w:abstractNumId w:val="83"/>
  </w:num>
  <w:num w:numId="89">
    <w:abstractNumId w:val="69"/>
  </w:num>
  <w:num w:numId="90">
    <w:abstractNumId w:val="75"/>
  </w:num>
  <w:num w:numId="91">
    <w:abstractNumId w:val="121"/>
  </w:num>
  <w:num w:numId="92">
    <w:abstractNumId w:val="20"/>
  </w:num>
  <w:num w:numId="93">
    <w:abstractNumId w:val="132"/>
  </w:num>
  <w:num w:numId="94">
    <w:abstractNumId w:val="95"/>
  </w:num>
  <w:num w:numId="95">
    <w:abstractNumId w:val="36"/>
  </w:num>
  <w:num w:numId="96">
    <w:abstractNumId w:val="70"/>
  </w:num>
  <w:num w:numId="97">
    <w:abstractNumId w:val="47"/>
  </w:num>
  <w:num w:numId="98">
    <w:abstractNumId w:val="84"/>
  </w:num>
  <w:num w:numId="99">
    <w:abstractNumId w:val="7"/>
  </w:num>
  <w:num w:numId="100">
    <w:abstractNumId w:val="96"/>
  </w:num>
  <w:num w:numId="101">
    <w:abstractNumId w:val="129"/>
  </w:num>
  <w:num w:numId="102">
    <w:abstractNumId w:val="2"/>
  </w:num>
  <w:num w:numId="103">
    <w:abstractNumId w:val="112"/>
  </w:num>
  <w:num w:numId="104">
    <w:abstractNumId w:val="24"/>
  </w:num>
  <w:num w:numId="105">
    <w:abstractNumId w:val="94"/>
  </w:num>
  <w:num w:numId="106">
    <w:abstractNumId w:val="62"/>
  </w:num>
  <w:num w:numId="107">
    <w:abstractNumId w:val="38"/>
  </w:num>
  <w:num w:numId="108">
    <w:abstractNumId w:val="46"/>
  </w:num>
  <w:num w:numId="109">
    <w:abstractNumId w:val="52"/>
  </w:num>
  <w:num w:numId="110">
    <w:abstractNumId w:val="82"/>
  </w:num>
  <w:num w:numId="111">
    <w:abstractNumId w:val="21"/>
  </w:num>
  <w:num w:numId="112">
    <w:abstractNumId w:val="49"/>
  </w:num>
  <w:num w:numId="113">
    <w:abstractNumId w:val="97"/>
  </w:num>
  <w:num w:numId="114">
    <w:abstractNumId w:val="92"/>
  </w:num>
  <w:num w:numId="115">
    <w:abstractNumId w:val="118"/>
  </w:num>
  <w:num w:numId="116">
    <w:abstractNumId w:val="127"/>
  </w:num>
  <w:num w:numId="117">
    <w:abstractNumId w:val="98"/>
  </w:num>
  <w:num w:numId="118">
    <w:abstractNumId w:val="107"/>
  </w:num>
  <w:num w:numId="119">
    <w:abstractNumId w:val="50"/>
  </w:num>
  <w:num w:numId="120">
    <w:abstractNumId w:val="78"/>
  </w:num>
  <w:num w:numId="121">
    <w:abstractNumId w:val="114"/>
  </w:num>
  <w:num w:numId="122">
    <w:abstractNumId w:val="63"/>
  </w:num>
  <w:num w:numId="123">
    <w:abstractNumId w:val="108"/>
  </w:num>
  <w:num w:numId="124">
    <w:abstractNumId w:val="104"/>
  </w:num>
  <w:num w:numId="125">
    <w:abstractNumId w:val="133"/>
  </w:num>
  <w:num w:numId="126">
    <w:abstractNumId w:val="102"/>
  </w:num>
  <w:num w:numId="127">
    <w:abstractNumId w:val="99"/>
  </w:num>
  <w:num w:numId="128">
    <w:abstractNumId w:val="0"/>
  </w:num>
  <w:num w:numId="129">
    <w:abstractNumId w:val="15"/>
  </w:num>
  <w:num w:numId="130">
    <w:abstractNumId w:val="54"/>
  </w:num>
  <w:num w:numId="131">
    <w:abstractNumId w:val="16"/>
  </w:num>
  <w:num w:numId="132">
    <w:abstractNumId w:val="103"/>
  </w:num>
  <w:num w:numId="133">
    <w:abstractNumId w:val="81"/>
  </w:num>
  <w:num w:numId="134">
    <w:abstractNumId w:val="131"/>
  </w:num>
  <w:num w:numId="135">
    <w:abstractNumId w:val="4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95"/>
    <w:rsid w:val="00000095"/>
    <w:rsid w:val="00002C72"/>
    <w:rsid w:val="000072BC"/>
    <w:rsid w:val="000130A7"/>
    <w:rsid w:val="00016C98"/>
    <w:rsid w:val="00026CAB"/>
    <w:rsid w:val="00032341"/>
    <w:rsid w:val="00033F69"/>
    <w:rsid w:val="00035C55"/>
    <w:rsid w:val="000360F0"/>
    <w:rsid w:val="000511FB"/>
    <w:rsid w:val="000536A1"/>
    <w:rsid w:val="00053880"/>
    <w:rsid w:val="00054AFC"/>
    <w:rsid w:val="0005520A"/>
    <w:rsid w:val="000614E8"/>
    <w:rsid w:val="00064F0A"/>
    <w:rsid w:val="00067C52"/>
    <w:rsid w:val="00072278"/>
    <w:rsid w:val="000736BA"/>
    <w:rsid w:val="00083CB0"/>
    <w:rsid w:val="000875B1"/>
    <w:rsid w:val="00095A59"/>
    <w:rsid w:val="00095AB9"/>
    <w:rsid w:val="0009635B"/>
    <w:rsid w:val="000B17FC"/>
    <w:rsid w:val="000B37DF"/>
    <w:rsid w:val="000B5A66"/>
    <w:rsid w:val="000E0510"/>
    <w:rsid w:val="000E486F"/>
    <w:rsid w:val="000F515D"/>
    <w:rsid w:val="001025F2"/>
    <w:rsid w:val="0010375F"/>
    <w:rsid w:val="0010558F"/>
    <w:rsid w:val="001065EB"/>
    <w:rsid w:val="001102E0"/>
    <w:rsid w:val="00120E91"/>
    <w:rsid w:val="001212C9"/>
    <w:rsid w:val="001218E5"/>
    <w:rsid w:val="00132201"/>
    <w:rsid w:val="001322E6"/>
    <w:rsid w:val="00137455"/>
    <w:rsid w:val="001435D5"/>
    <w:rsid w:val="00153C97"/>
    <w:rsid w:val="00160B59"/>
    <w:rsid w:val="001643C8"/>
    <w:rsid w:val="00164930"/>
    <w:rsid w:val="001679F4"/>
    <w:rsid w:val="00177803"/>
    <w:rsid w:val="00187FBD"/>
    <w:rsid w:val="001921E6"/>
    <w:rsid w:val="0019405C"/>
    <w:rsid w:val="001941D4"/>
    <w:rsid w:val="001A549A"/>
    <w:rsid w:val="001A7F93"/>
    <w:rsid w:val="001C3A9E"/>
    <w:rsid w:val="001C3C66"/>
    <w:rsid w:val="001D0A34"/>
    <w:rsid w:val="001D42C9"/>
    <w:rsid w:val="001F148B"/>
    <w:rsid w:val="001F3C92"/>
    <w:rsid w:val="002060E5"/>
    <w:rsid w:val="00207B92"/>
    <w:rsid w:val="00207CA3"/>
    <w:rsid w:val="00214E4A"/>
    <w:rsid w:val="00220F1F"/>
    <w:rsid w:val="00221AB1"/>
    <w:rsid w:val="00222549"/>
    <w:rsid w:val="00222D31"/>
    <w:rsid w:val="00227D75"/>
    <w:rsid w:val="002363B0"/>
    <w:rsid w:val="00236735"/>
    <w:rsid w:val="0025206A"/>
    <w:rsid w:val="002522FA"/>
    <w:rsid w:val="00265AA8"/>
    <w:rsid w:val="00271F18"/>
    <w:rsid w:val="00280B86"/>
    <w:rsid w:val="00290E60"/>
    <w:rsid w:val="0029261D"/>
    <w:rsid w:val="00295FAA"/>
    <w:rsid w:val="00296F2E"/>
    <w:rsid w:val="002A2C66"/>
    <w:rsid w:val="002B463E"/>
    <w:rsid w:val="002C4A89"/>
    <w:rsid w:val="002E2B26"/>
    <w:rsid w:val="002F0974"/>
    <w:rsid w:val="00313CE0"/>
    <w:rsid w:val="003255F6"/>
    <w:rsid w:val="00333DB9"/>
    <w:rsid w:val="00337B87"/>
    <w:rsid w:val="00342E86"/>
    <w:rsid w:val="00355D12"/>
    <w:rsid w:val="00356030"/>
    <w:rsid w:val="00360B83"/>
    <w:rsid w:val="00360FC2"/>
    <w:rsid w:val="003649FC"/>
    <w:rsid w:val="003653F5"/>
    <w:rsid w:val="00365A8A"/>
    <w:rsid w:val="00366296"/>
    <w:rsid w:val="00371669"/>
    <w:rsid w:val="00372145"/>
    <w:rsid w:val="00385342"/>
    <w:rsid w:val="003969AC"/>
    <w:rsid w:val="003A1356"/>
    <w:rsid w:val="003C79CB"/>
    <w:rsid w:val="003D7FDF"/>
    <w:rsid w:val="003E08E1"/>
    <w:rsid w:val="003E0D9F"/>
    <w:rsid w:val="003E2CF2"/>
    <w:rsid w:val="003E7FB2"/>
    <w:rsid w:val="003F1EBB"/>
    <w:rsid w:val="003F2DB2"/>
    <w:rsid w:val="003F3957"/>
    <w:rsid w:val="004032E0"/>
    <w:rsid w:val="00422540"/>
    <w:rsid w:val="00422F6F"/>
    <w:rsid w:val="004346F7"/>
    <w:rsid w:val="00440DE8"/>
    <w:rsid w:val="00441710"/>
    <w:rsid w:val="00443B2C"/>
    <w:rsid w:val="00452429"/>
    <w:rsid w:val="00453040"/>
    <w:rsid w:val="004727C7"/>
    <w:rsid w:val="0047317E"/>
    <w:rsid w:val="00482D73"/>
    <w:rsid w:val="00483434"/>
    <w:rsid w:val="00484495"/>
    <w:rsid w:val="00492410"/>
    <w:rsid w:val="004A561B"/>
    <w:rsid w:val="004A5A95"/>
    <w:rsid w:val="004B5AFF"/>
    <w:rsid w:val="004C2B1F"/>
    <w:rsid w:val="004C3E94"/>
    <w:rsid w:val="004D2E7F"/>
    <w:rsid w:val="004D384B"/>
    <w:rsid w:val="004D464D"/>
    <w:rsid w:val="004D57F5"/>
    <w:rsid w:val="004D5ECA"/>
    <w:rsid w:val="004E5394"/>
    <w:rsid w:val="004E5EB8"/>
    <w:rsid w:val="005073E8"/>
    <w:rsid w:val="005113CA"/>
    <w:rsid w:val="0051306D"/>
    <w:rsid w:val="00513377"/>
    <w:rsid w:val="00515A6B"/>
    <w:rsid w:val="005176AD"/>
    <w:rsid w:val="005236B4"/>
    <w:rsid w:val="005258C3"/>
    <w:rsid w:val="00547E15"/>
    <w:rsid w:val="0056290B"/>
    <w:rsid w:val="0056407F"/>
    <w:rsid w:val="0056543D"/>
    <w:rsid w:val="00565D55"/>
    <w:rsid w:val="005673A9"/>
    <w:rsid w:val="00570E53"/>
    <w:rsid w:val="00570EB2"/>
    <w:rsid w:val="0057122C"/>
    <w:rsid w:val="00597D01"/>
    <w:rsid w:val="005A107C"/>
    <w:rsid w:val="005A3F0A"/>
    <w:rsid w:val="005A611C"/>
    <w:rsid w:val="005A708D"/>
    <w:rsid w:val="005C5F9D"/>
    <w:rsid w:val="005D11C9"/>
    <w:rsid w:val="005D1B5C"/>
    <w:rsid w:val="005D39F6"/>
    <w:rsid w:val="005D4027"/>
    <w:rsid w:val="005F176D"/>
    <w:rsid w:val="00607A96"/>
    <w:rsid w:val="0061516D"/>
    <w:rsid w:val="00620A56"/>
    <w:rsid w:val="00642CA4"/>
    <w:rsid w:val="00657298"/>
    <w:rsid w:val="00662BD1"/>
    <w:rsid w:val="006739FF"/>
    <w:rsid w:val="0067475A"/>
    <w:rsid w:val="00685956"/>
    <w:rsid w:val="006A37D2"/>
    <w:rsid w:val="006A3E10"/>
    <w:rsid w:val="006C11DC"/>
    <w:rsid w:val="006D0D4E"/>
    <w:rsid w:val="006D2ADE"/>
    <w:rsid w:val="006D62F6"/>
    <w:rsid w:val="006E2D52"/>
    <w:rsid w:val="006F2DD4"/>
    <w:rsid w:val="007015D3"/>
    <w:rsid w:val="00701A6E"/>
    <w:rsid w:val="0070536E"/>
    <w:rsid w:val="0070632A"/>
    <w:rsid w:val="007127F7"/>
    <w:rsid w:val="00717754"/>
    <w:rsid w:val="007346A3"/>
    <w:rsid w:val="0074240B"/>
    <w:rsid w:val="00742F5B"/>
    <w:rsid w:val="00745437"/>
    <w:rsid w:val="00745866"/>
    <w:rsid w:val="00746B34"/>
    <w:rsid w:val="007479BC"/>
    <w:rsid w:val="0075777C"/>
    <w:rsid w:val="007A0021"/>
    <w:rsid w:val="007A1339"/>
    <w:rsid w:val="007A1EA8"/>
    <w:rsid w:val="007A6988"/>
    <w:rsid w:val="007B46EB"/>
    <w:rsid w:val="007B5BF2"/>
    <w:rsid w:val="007C1E03"/>
    <w:rsid w:val="007D18BB"/>
    <w:rsid w:val="007E4E69"/>
    <w:rsid w:val="007E717C"/>
    <w:rsid w:val="007F01AC"/>
    <w:rsid w:val="007F413A"/>
    <w:rsid w:val="008128FA"/>
    <w:rsid w:val="0081567A"/>
    <w:rsid w:val="0081627E"/>
    <w:rsid w:val="008550E7"/>
    <w:rsid w:val="00871ABB"/>
    <w:rsid w:val="00884356"/>
    <w:rsid w:val="0088725A"/>
    <w:rsid w:val="00887CA3"/>
    <w:rsid w:val="00897D90"/>
    <w:rsid w:val="008A233E"/>
    <w:rsid w:val="008A2394"/>
    <w:rsid w:val="008A2F4C"/>
    <w:rsid w:val="008A77FA"/>
    <w:rsid w:val="008B1EB4"/>
    <w:rsid w:val="008C4DF9"/>
    <w:rsid w:val="008F0851"/>
    <w:rsid w:val="008F2D05"/>
    <w:rsid w:val="00914392"/>
    <w:rsid w:val="00915C99"/>
    <w:rsid w:val="00916D01"/>
    <w:rsid w:val="00926392"/>
    <w:rsid w:val="009305AF"/>
    <w:rsid w:val="00931D5B"/>
    <w:rsid w:val="00932745"/>
    <w:rsid w:val="00936DD2"/>
    <w:rsid w:val="0093777A"/>
    <w:rsid w:val="00937C83"/>
    <w:rsid w:val="009403B9"/>
    <w:rsid w:val="0094171C"/>
    <w:rsid w:val="00942EDF"/>
    <w:rsid w:val="00943CB2"/>
    <w:rsid w:val="00944EC9"/>
    <w:rsid w:val="009460D6"/>
    <w:rsid w:val="00952867"/>
    <w:rsid w:val="00955742"/>
    <w:rsid w:val="00960333"/>
    <w:rsid w:val="009619D8"/>
    <w:rsid w:val="009633D4"/>
    <w:rsid w:val="009640BD"/>
    <w:rsid w:val="00974F36"/>
    <w:rsid w:val="0098068C"/>
    <w:rsid w:val="009810AA"/>
    <w:rsid w:val="009810BE"/>
    <w:rsid w:val="00986450"/>
    <w:rsid w:val="00992E09"/>
    <w:rsid w:val="009A1593"/>
    <w:rsid w:val="009A19FC"/>
    <w:rsid w:val="009A4882"/>
    <w:rsid w:val="009A4D94"/>
    <w:rsid w:val="009B2912"/>
    <w:rsid w:val="009C7A46"/>
    <w:rsid w:val="009E1A2A"/>
    <w:rsid w:val="009E2680"/>
    <w:rsid w:val="009F2F09"/>
    <w:rsid w:val="009F6892"/>
    <w:rsid w:val="00A01771"/>
    <w:rsid w:val="00A02E58"/>
    <w:rsid w:val="00A123C6"/>
    <w:rsid w:val="00A16174"/>
    <w:rsid w:val="00A217FE"/>
    <w:rsid w:val="00A23087"/>
    <w:rsid w:val="00A245A6"/>
    <w:rsid w:val="00A3712F"/>
    <w:rsid w:val="00A449BB"/>
    <w:rsid w:val="00A66DE0"/>
    <w:rsid w:val="00A6730E"/>
    <w:rsid w:val="00A7060A"/>
    <w:rsid w:val="00A70D23"/>
    <w:rsid w:val="00A7538D"/>
    <w:rsid w:val="00AA4754"/>
    <w:rsid w:val="00AB0D23"/>
    <w:rsid w:val="00AB1AED"/>
    <w:rsid w:val="00AB3A41"/>
    <w:rsid w:val="00AC0456"/>
    <w:rsid w:val="00AC3994"/>
    <w:rsid w:val="00AD6C3C"/>
    <w:rsid w:val="00AE5830"/>
    <w:rsid w:val="00AE6AF8"/>
    <w:rsid w:val="00AE770B"/>
    <w:rsid w:val="00AF62E0"/>
    <w:rsid w:val="00AF6F1F"/>
    <w:rsid w:val="00B119AC"/>
    <w:rsid w:val="00B13B72"/>
    <w:rsid w:val="00B145D3"/>
    <w:rsid w:val="00B1774F"/>
    <w:rsid w:val="00B21153"/>
    <w:rsid w:val="00B236C9"/>
    <w:rsid w:val="00B3186D"/>
    <w:rsid w:val="00B41959"/>
    <w:rsid w:val="00B57E45"/>
    <w:rsid w:val="00B57EDE"/>
    <w:rsid w:val="00B770C7"/>
    <w:rsid w:val="00B81AB9"/>
    <w:rsid w:val="00B852F7"/>
    <w:rsid w:val="00B874D3"/>
    <w:rsid w:val="00B96278"/>
    <w:rsid w:val="00B967E7"/>
    <w:rsid w:val="00B97A78"/>
    <w:rsid w:val="00B97D94"/>
    <w:rsid w:val="00BA1A96"/>
    <w:rsid w:val="00BA35B0"/>
    <w:rsid w:val="00BB4DA9"/>
    <w:rsid w:val="00BB55A9"/>
    <w:rsid w:val="00BC47C1"/>
    <w:rsid w:val="00BD54A0"/>
    <w:rsid w:val="00BD5EDA"/>
    <w:rsid w:val="00BD6059"/>
    <w:rsid w:val="00BE011A"/>
    <w:rsid w:val="00BE24A2"/>
    <w:rsid w:val="00BE4105"/>
    <w:rsid w:val="00BF19A1"/>
    <w:rsid w:val="00BF657B"/>
    <w:rsid w:val="00BF7C32"/>
    <w:rsid w:val="00C10129"/>
    <w:rsid w:val="00C233F9"/>
    <w:rsid w:val="00C24278"/>
    <w:rsid w:val="00C24607"/>
    <w:rsid w:val="00C44595"/>
    <w:rsid w:val="00C547B6"/>
    <w:rsid w:val="00C563F8"/>
    <w:rsid w:val="00C5667E"/>
    <w:rsid w:val="00C80D14"/>
    <w:rsid w:val="00C84940"/>
    <w:rsid w:val="00C915BD"/>
    <w:rsid w:val="00C965EB"/>
    <w:rsid w:val="00CA0DE6"/>
    <w:rsid w:val="00CA31DD"/>
    <w:rsid w:val="00CC0D68"/>
    <w:rsid w:val="00CC3BA2"/>
    <w:rsid w:val="00CD3A0E"/>
    <w:rsid w:val="00CF4C48"/>
    <w:rsid w:val="00CF6E73"/>
    <w:rsid w:val="00D11B62"/>
    <w:rsid w:val="00D12E8F"/>
    <w:rsid w:val="00D14FB8"/>
    <w:rsid w:val="00D20386"/>
    <w:rsid w:val="00D320F2"/>
    <w:rsid w:val="00D32FAA"/>
    <w:rsid w:val="00D35C55"/>
    <w:rsid w:val="00D41376"/>
    <w:rsid w:val="00D47C76"/>
    <w:rsid w:val="00D53FFE"/>
    <w:rsid w:val="00D61E66"/>
    <w:rsid w:val="00D67232"/>
    <w:rsid w:val="00D67BFE"/>
    <w:rsid w:val="00D73CB3"/>
    <w:rsid w:val="00D76B15"/>
    <w:rsid w:val="00D86209"/>
    <w:rsid w:val="00D96467"/>
    <w:rsid w:val="00DA00B4"/>
    <w:rsid w:val="00DA35D1"/>
    <w:rsid w:val="00DB028F"/>
    <w:rsid w:val="00DB0EB9"/>
    <w:rsid w:val="00DB521A"/>
    <w:rsid w:val="00DC0F08"/>
    <w:rsid w:val="00DE048E"/>
    <w:rsid w:val="00DE3C27"/>
    <w:rsid w:val="00DE547F"/>
    <w:rsid w:val="00DF0DDC"/>
    <w:rsid w:val="00DF366E"/>
    <w:rsid w:val="00DF62A1"/>
    <w:rsid w:val="00E04367"/>
    <w:rsid w:val="00E0773D"/>
    <w:rsid w:val="00E10167"/>
    <w:rsid w:val="00E2050A"/>
    <w:rsid w:val="00E2174E"/>
    <w:rsid w:val="00E218F4"/>
    <w:rsid w:val="00E338D6"/>
    <w:rsid w:val="00E4183D"/>
    <w:rsid w:val="00E4325E"/>
    <w:rsid w:val="00E52BE2"/>
    <w:rsid w:val="00E64313"/>
    <w:rsid w:val="00E71BF9"/>
    <w:rsid w:val="00E75B7A"/>
    <w:rsid w:val="00E81499"/>
    <w:rsid w:val="00E87C01"/>
    <w:rsid w:val="00EA2D66"/>
    <w:rsid w:val="00EB1DA8"/>
    <w:rsid w:val="00ED6E33"/>
    <w:rsid w:val="00EE32CB"/>
    <w:rsid w:val="00EE4A29"/>
    <w:rsid w:val="00EF2D68"/>
    <w:rsid w:val="00F00939"/>
    <w:rsid w:val="00F03B24"/>
    <w:rsid w:val="00F0612D"/>
    <w:rsid w:val="00F06DBE"/>
    <w:rsid w:val="00F2162B"/>
    <w:rsid w:val="00F21C49"/>
    <w:rsid w:val="00F229AF"/>
    <w:rsid w:val="00F23AF0"/>
    <w:rsid w:val="00F26A55"/>
    <w:rsid w:val="00F32273"/>
    <w:rsid w:val="00F32CA5"/>
    <w:rsid w:val="00F35A1E"/>
    <w:rsid w:val="00F5417A"/>
    <w:rsid w:val="00F65856"/>
    <w:rsid w:val="00F8326F"/>
    <w:rsid w:val="00F84BED"/>
    <w:rsid w:val="00F97D7D"/>
    <w:rsid w:val="00FA6EEA"/>
    <w:rsid w:val="00FB0402"/>
    <w:rsid w:val="00FB39FF"/>
    <w:rsid w:val="00FB5861"/>
    <w:rsid w:val="00FB5C70"/>
    <w:rsid w:val="00FB79A4"/>
    <w:rsid w:val="00FC2490"/>
    <w:rsid w:val="00FD020F"/>
    <w:rsid w:val="00FD4F5C"/>
    <w:rsid w:val="00FD6566"/>
    <w:rsid w:val="00FE44A7"/>
    <w:rsid w:val="00FF464C"/>
    <w:rsid w:val="00FF5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rsid w:val="0005520A"/>
    <w:pPr>
      <w:keepNext/>
      <w:pBdr>
        <w:top w:val="single" w:sz="4" w:space="1" w:color="auto"/>
        <w:left w:val="single" w:sz="4" w:space="4" w:color="auto"/>
        <w:bottom w:val="single" w:sz="4" w:space="1" w:color="auto"/>
        <w:right w:val="single" w:sz="4" w:space="4" w:color="auto"/>
      </w:pBdr>
      <w:shd w:val="clear" w:color="auto" w:fill="D9D9D9"/>
      <w:spacing w:before="360" w:after="120"/>
      <w:outlineLvl w:val="0"/>
    </w:pPr>
    <w:rPr>
      <w:rFonts w:ascii="Calibri" w:hAnsi="Calibri"/>
      <w:b/>
      <w:caps/>
      <w:sz w:val="24"/>
    </w:rPr>
  </w:style>
  <w:style w:type="paragraph" w:styleId="Titre2">
    <w:name w:val="heading 2"/>
    <w:basedOn w:val="Normal"/>
    <w:next w:val="Normal"/>
    <w:qFormat/>
    <w:rsid w:val="0005520A"/>
    <w:pPr>
      <w:keepNext/>
      <w:numPr>
        <w:numId w:val="106"/>
      </w:numPr>
      <w:spacing w:before="240" w:after="120"/>
      <w:ind w:left="284" w:hanging="284"/>
      <w:outlineLvl w:val="1"/>
    </w:pPr>
    <w:rPr>
      <w:rFonts w:ascii="Calibri" w:hAnsi="Calibri"/>
      <w:b/>
      <w:sz w:val="24"/>
      <w:u w:val="single"/>
    </w:rPr>
  </w:style>
  <w:style w:type="paragraph" w:styleId="Titre3">
    <w:name w:val="heading 3"/>
    <w:basedOn w:val="Normal"/>
    <w:next w:val="Normal"/>
    <w:qFormat/>
    <w:pPr>
      <w:keepNext/>
      <w:jc w:val="center"/>
      <w:outlineLvl w:val="2"/>
    </w:pPr>
    <w:rPr>
      <w:rFonts w:ascii="Arial,BoldItalic" w:hAnsi="Arial,BoldItalic"/>
      <w:b/>
      <w:snapToGrid w:val="0"/>
      <w:sz w:val="24"/>
    </w:rPr>
  </w:style>
  <w:style w:type="paragraph" w:styleId="Titre4">
    <w:name w:val="heading 4"/>
    <w:basedOn w:val="Normal"/>
    <w:next w:val="Normal"/>
    <w:qFormat/>
    <w:pPr>
      <w:keepNext/>
      <w:jc w:val="center"/>
      <w:outlineLvl w:val="3"/>
    </w:pPr>
    <w:rPr>
      <w:rFonts w:ascii="CenturyGothic" w:hAnsi="CenturyGothic"/>
      <w:snapToGrid w:val="0"/>
      <w:sz w:val="28"/>
    </w:rPr>
  </w:style>
  <w:style w:type="paragraph" w:styleId="Titre5">
    <w:name w:val="heading 5"/>
    <w:basedOn w:val="Normal"/>
    <w:next w:val="Normal"/>
    <w:qFormat/>
    <w:pPr>
      <w:keepNext/>
      <w:ind w:left="426"/>
      <w:jc w:val="both"/>
      <w:outlineLvl w:val="4"/>
    </w:pPr>
    <w:rPr>
      <w:rFonts w:ascii="CenturyGothic" w:hAnsi="CenturyGothic"/>
      <w:snapToGrid w:val="0"/>
      <w:sz w:val="24"/>
    </w:rPr>
  </w:style>
  <w:style w:type="paragraph" w:styleId="Titre6">
    <w:name w:val="heading 6"/>
    <w:basedOn w:val="Normal"/>
    <w:next w:val="Normal"/>
    <w:qFormat/>
    <w:pPr>
      <w:keepNext/>
      <w:outlineLvl w:val="5"/>
    </w:pPr>
    <w:rPr>
      <w:rFonts w:ascii="Century Gothic" w:hAnsi="Century Gothic"/>
      <w:b/>
      <w:sz w:val="28"/>
    </w:rPr>
  </w:style>
  <w:style w:type="paragraph" w:styleId="Titre7">
    <w:name w:val="heading 7"/>
    <w:basedOn w:val="Normal"/>
    <w:next w:val="Normal"/>
    <w:qFormat/>
    <w:pPr>
      <w:keepNext/>
      <w:ind w:left="851"/>
      <w:jc w:val="both"/>
      <w:outlineLvl w:val="6"/>
    </w:pPr>
    <w:rPr>
      <w:rFonts w:ascii="Century Gothic" w:hAnsi="Century Gothic"/>
      <w:snapToGrid w:val="0"/>
      <w:sz w:val="24"/>
    </w:rPr>
  </w:style>
  <w:style w:type="paragraph" w:styleId="Titre8">
    <w:name w:val="heading 8"/>
    <w:basedOn w:val="Normal"/>
    <w:next w:val="Normal"/>
    <w:qFormat/>
    <w:pPr>
      <w:keepNext/>
      <w:ind w:left="426" w:firstLine="282"/>
      <w:jc w:val="both"/>
      <w:outlineLvl w:val="7"/>
    </w:pPr>
    <w:rPr>
      <w:rFonts w:ascii="Century Gothic" w:hAnsi="Century Gothic"/>
      <w:snapToGrid w:val="0"/>
      <w:sz w:val="24"/>
    </w:rPr>
  </w:style>
  <w:style w:type="paragraph" w:styleId="Titre9">
    <w:name w:val="heading 9"/>
    <w:basedOn w:val="Normal"/>
    <w:next w:val="Normal"/>
    <w:qFormat/>
    <w:pPr>
      <w:keepNext/>
      <w:jc w:val="both"/>
      <w:outlineLvl w:val="8"/>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spacing w:line="240" w:lineRule="exact"/>
      <w:jc w:val="center"/>
    </w:pPr>
    <w:rPr>
      <w:rFonts w:ascii="Arial" w:hAnsi="Arial"/>
      <w:b/>
      <w:sz w:val="22"/>
    </w:rPr>
  </w:style>
  <w:style w:type="paragraph" w:styleId="Corpsdetexte">
    <w:name w:val="Body Text"/>
    <w:basedOn w:val="Normal"/>
    <w:pPr>
      <w:jc w:val="both"/>
    </w:pPr>
    <w:rPr>
      <w:rFonts w:ascii="CenturyGothic" w:hAnsi="CenturyGothic"/>
      <w:snapToGrid w:val="0"/>
      <w:sz w:val="24"/>
    </w:rPr>
  </w:style>
  <w:style w:type="paragraph" w:styleId="Corpsdetexte3">
    <w:name w:val="Body Text 3"/>
    <w:basedOn w:val="Normal"/>
    <w:rPr>
      <w:rFonts w:ascii="Arial" w:hAnsi="Arial"/>
      <w:snapToGrid w:val="0"/>
      <w:color w:val="000000"/>
    </w:rPr>
  </w:style>
  <w:style w:type="paragraph" w:styleId="Retraitcorpsdetexte">
    <w:name w:val="Body Text Indent"/>
    <w:basedOn w:val="Normal"/>
    <w:pPr>
      <w:ind w:left="851"/>
      <w:jc w:val="both"/>
    </w:pPr>
    <w:rPr>
      <w:rFonts w:ascii="CenturyGothic" w:hAnsi="CenturyGothic"/>
      <w:snapToGrid w:val="0"/>
      <w:sz w:val="24"/>
    </w:rPr>
  </w:style>
  <w:style w:type="character" w:styleId="Numrodepage">
    <w:name w:val="page number"/>
    <w:basedOn w:val="Policepardfaut"/>
  </w:style>
  <w:style w:type="paragraph" w:styleId="Retraitcorpsdetexte3">
    <w:name w:val="Body Text Indent 3"/>
    <w:basedOn w:val="Normal"/>
    <w:pPr>
      <w:tabs>
        <w:tab w:val="left" w:pos="-2694"/>
      </w:tabs>
      <w:ind w:left="1418"/>
      <w:jc w:val="both"/>
    </w:pPr>
    <w:rPr>
      <w:rFonts w:ascii="Century Gothic" w:hAnsi="Century Gothic"/>
    </w:rPr>
  </w:style>
  <w:style w:type="paragraph" w:styleId="Retraitcorpsdetexte2">
    <w:name w:val="Body Text Indent 2"/>
    <w:basedOn w:val="Normal"/>
    <w:pPr>
      <w:tabs>
        <w:tab w:val="left" w:pos="1418"/>
      </w:tabs>
      <w:ind w:left="1418"/>
      <w:jc w:val="both"/>
    </w:pPr>
    <w:rPr>
      <w:rFonts w:ascii="Century Gothic" w:hAnsi="Century Gothic"/>
      <w:sz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character" w:styleId="Lienhypertexte">
    <w:name w:val="Hyperlink"/>
    <w:rPr>
      <w:color w:val="0000FF"/>
      <w:u w:val="single"/>
    </w:rPr>
  </w:style>
  <w:style w:type="character" w:customStyle="1" w:styleId="Titre1Car">
    <w:name w:val="Titre 1 Car"/>
    <w:rPr>
      <w:rFonts w:ascii="CenturyGothic" w:hAnsi="CenturyGothic"/>
      <w:b/>
      <w:snapToGrid w:val="0"/>
      <w:sz w:val="24"/>
      <w:lang w:val="fr-FR" w:eastAsia="fr-FR" w:bidi="ar-SA"/>
    </w:rPr>
  </w:style>
  <w:style w:type="paragraph" w:styleId="TM3">
    <w:name w:val="toc 3"/>
    <w:basedOn w:val="Normal"/>
    <w:next w:val="Normal"/>
    <w:autoRedefine/>
    <w:semiHidden/>
    <w:pPr>
      <w:ind w:left="400"/>
    </w:pPr>
  </w:style>
  <w:style w:type="paragraph" w:styleId="Notedebasdepage">
    <w:name w:val="footnote text"/>
    <w:basedOn w:val="Normal"/>
    <w:semiHidden/>
    <w:rPr>
      <w:rFonts w:ascii="Univers (WN)" w:hAnsi="Univers (WN)"/>
    </w:rPr>
  </w:style>
  <w:style w:type="paragraph" w:customStyle="1" w:styleId="fcasegauche">
    <w:name w:val="f_case_gauche"/>
    <w:basedOn w:val="Normal"/>
    <w:pPr>
      <w:spacing w:after="60"/>
      <w:ind w:left="284" w:hanging="284"/>
      <w:jc w:val="both"/>
    </w:pPr>
    <w:rPr>
      <w:rFonts w:ascii="Univers (WN)" w:hAnsi="Univers (WN)"/>
    </w:rPr>
  </w:style>
  <w:style w:type="paragraph" w:customStyle="1" w:styleId="fcase1ertab">
    <w:name w:val="f_case_1ertab"/>
    <w:basedOn w:val="Normal"/>
    <w:pPr>
      <w:tabs>
        <w:tab w:val="left" w:pos="426"/>
      </w:tabs>
      <w:ind w:left="709" w:hanging="709"/>
      <w:jc w:val="both"/>
    </w:pPr>
    <w:rPr>
      <w:rFonts w:ascii="Univers (WN)" w:hAnsi="Univers (WN)"/>
    </w:rPr>
  </w:style>
  <w:style w:type="character" w:styleId="Appelnotedebasdep">
    <w:name w:val="footnote reference"/>
    <w:semiHidden/>
    <w:rPr>
      <w:vertAlign w:val="superscript"/>
    </w:rPr>
  </w:style>
  <w:style w:type="paragraph" w:styleId="Textedebulles">
    <w:name w:val="Balloon Text"/>
    <w:basedOn w:val="Normal"/>
    <w:semiHidden/>
    <w:rsid w:val="00C44595"/>
    <w:rPr>
      <w:rFonts w:ascii="Tahoma" w:hAnsi="Tahoma" w:cs="Tahoma"/>
      <w:sz w:val="16"/>
      <w:szCs w:val="16"/>
    </w:rPr>
  </w:style>
  <w:style w:type="paragraph" w:styleId="Paragraphedeliste">
    <w:name w:val="List Paragraph"/>
    <w:basedOn w:val="Normal"/>
    <w:uiPriority w:val="34"/>
    <w:qFormat/>
    <w:rsid w:val="00C563F8"/>
    <w:pPr>
      <w:ind w:left="708"/>
    </w:pPr>
  </w:style>
  <w:style w:type="character" w:styleId="Marquedecommentaire">
    <w:name w:val="annotation reference"/>
    <w:uiPriority w:val="99"/>
    <w:semiHidden/>
    <w:unhideWhenUsed/>
    <w:rsid w:val="001D42C9"/>
    <w:rPr>
      <w:sz w:val="16"/>
      <w:szCs w:val="16"/>
    </w:rPr>
  </w:style>
  <w:style w:type="paragraph" w:styleId="Commentaire">
    <w:name w:val="annotation text"/>
    <w:basedOn w:val="Normal"/>
    <w:link w:val="CommentaireCar"/>
    <w:uiPriority w:val="99"/>
    <w:semiHidden/>
    <w:unhideWhenUsed/>
    <w:rsid w:val="001D42C9"/>
  </w:style>
  <w:style w:type="character" w:customStyle="1" w:styleId="CommentaireCar">
    <w:name w:val="Commentaire Car"/>
    <w:basedOn w:val="Policepardfaut"/>
    <w:link w:val="Commentaire"/>
    <w:uiPriority w:val="99"/>
    <w:semiHidden/>
    <w:rsid w:val="001D42C9"/>
  </w:style>
  <w:style w:type="paragraph" w:styleId="Objetducommentaire">
    <w:name w:val="annotation subject"/>
    <w:basedOn w:val="Commentaire"/>
    <w:next w:val="Commentaire"/>
    <w:link w:val="ObjetducommentaireCar"/>
    <w:uiPriority w:val="99"/>
    <w:semiHidden/>
    <w:unhideWhenUsed/>
    <w:rsid w:val="001D42C9"/>
    <w:rPr>
      <w:b/>
      <w:bCs/>
    </w:rPr>
  </w:style>
  <w:style w:type="character" w:customStyle="1" w:styleId="ObjetducommentaireCar">
    <w:name w:val="Objet du commentaire Car"/>
    <w:link w:val="Objetducommentaire"/>
    <w:uiPriority w:val="99"/>
    <w:semiHidden/>
    <w:rsid w:val="001D42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qFormat/>
    <w:rsid w:val="0005520A"/>
    <w:pPr>
      <w:keepNext/>
      <w:pBdr>
        <w:top w:val="single" w:sz="4" w:space="1" w:color="auto"/>
        <w:left w:val="single" w:sz="4" w:space="4" w:color="auto"/>
        <w:bottom w:val="single" w:sz="4" w:space="1" w:color="auto"/>
        <w:right w:val="single" w:sz="4" w:space="4" w:color="auto"/>
      </w:pBdr>
      <w:shd w:val="clear" w:color="auto" w:fill="D9D9D9"/>
      <w:spacing w:before="360" w:after="120"/>
      <w:outlineLvl w:val="0"/>
    </w:pPr>
    <w:rPr>
      <w:rFonts w:ascii="Calibri" w:hAnsi="Calibri"/>
      <w:b/>
      <w:caps/>
      <w:sz w:val="24"/>
    </w:rPr>
  </w:style>
  <w:style w:type="paragraph" w:styleId="Titre2">
    <w:name w:val="heading 2"/>
    <w:basedOn w:val="Normal"/>
    <w:next w:val="Normal"/>
    <w:qFormat/>
    <w:rsid w:val="0005520A"/>
    <w:pPr>
      <w:keepNext/>
      <w:numPr>
        <w:numId w:val="106"/>
      </w:numPr>
      <w:spacing w:before="240" w:after="120"/>
      <w:ind w:left="284" w:hanging="284"/>
      <w:outlineLvl w:val="1"/>
    </w:pPr>
    <w:rPr>
      <w:rFonts w:ascii="Calibri" w:hAnsi="Calibri"/>
      <w:b/>
      <w:sz w:val="24"/>
      <w:u w:val="single"/>
    </w:rPr>
  </w:style>
  <w:style w:type="paragraph" w:styleId="Titre3">
    <w:name w:val="heading 3"/>
    <w:basedOn w:val="Normal"/>
    <w:next w:val="Normal"/>
    <w:qFormat/>
    <w:pPr>
      <w:keepNext/>
      <w:jc w:val="center"/>
      <w:outlineLvl w:val="2"/>
    </w:pPr>
    <w:rPr>
      <w:rFonts w:ascii="Arial,BoldItalic" w:hAnsi="Arial,BoldItalic"/>
      <w:b/>
      <w:snapToGrid w:val="0"/>
      <w:sz w:val="24"/>
    </w:rPr>
  </w:style>
  <w:style w:type="paragraph" w:styleId="Titre4">
    <w:name w:val="heading 4"/>
    <w:basedOn w:val="Normal"/>
    <w:next w:val="Normal"/>
    <w:qFormat/>
    <w:pPr>
      <w:keepNext/>
      <w:jc w:val="center"/>
      <w:outlineLvl w:val="3"/>
    </w:pPr>
    <w:rPr>
      <w:rFonts w:ascii="CenturyGothic" w:hAnsi="CenturyGothic"/>
      <w:snapToGrid w:val="0"/>
      <w:sz w:val="28"/>
    </w:rPr>
  </w:style>
  <w:style w:type="paragraph" w:styleId="Titre5">
    <w:name w:val="heading 5"/>
    <w:basedOn w:val="Normal"/>
    <w:next w:val="Normal"/>
    <w:qFormat/>
    <w:pPr>
      <w:keepNext/>
      <w:ind w:left="426"/>
      <w:jc w:val="both"/>
      <w:outlineLvl w:val="4"/>
    </w:pPr>
    <w:rPr>
      <w:rFonts w:ascii="CenturyGothic" w:hAnsi="CenturyGothic"/>
      <w:snapToGrid w:val="0"/>
      <w:sz w:val="24"/>
    </w:rPr>
  </w:style>
  <w:style w:type="paragraph" w:styleId="Titre6">
    <w:name w:val="heading 6"/>
    <w:basedOn w:val="Normal"/>
    <w:next w:val="Normal"/>
    <w:qFormat/>
    <w:pPr>
      <w:keepNext/>
      <w:outlineLvl w:val="5"/>
    </w:pPr>
    <w:rPr>
      <w:rFonts w:ascii="Century Gothic" w:hAnsi="Century Gothic"/>
      <w:b/>
      <w:sz w:val="28"/>
    </w:rPr>
  </w:style>
  <w:style w:type="paragraph" w:styleId="Titre7">
    <w:name w:val="heading 7"/>
    <w:basedOn w:val="Normal"/>
    <w:next w:val="Normal"/>
    <w:qFormat/>
    <w:pPr>
      <w:keepNext/>
      <w:ind w:left="851"/>
      <w:jc w:val="both"/>
      <w:outlineLvl w:val="6"/>
    </w:pPr>
    <w:rPr>
      <w:rFonts w:ascii="Century Gothic" w:hAnsi="Century Gothic"/>
      <w:snapToGrid w:val="0"/>
      <w:sz w:val="24"/>
    </w:rPr>
  </w:style>
  <w:style w:type="paragraph" w:styleId="Titre8">
    <w:name w:val="heading 8"/>
    <w:basedOn w:val="Normal"/>
    <w:next w:val="Normal"/>
    <w:qFormat/>
    <w:pPr>
      <w:keepNext/>
      <w:ind w:left="426" w:firstLine="282"/>
      <w:jc w:val="both"/>
      <w:outlineLvl w:val="7"/>
    </w:pPr>
    <w:rPr>
      <w:rFonts w:ascii="Century Gothic" w:hAnsi="Century Gothic"/>
      <w:snapToGrid w:val="0"/>
      <w:sz w:val="24"/>
    </w:rPr>
  </w:style>
  <w:style w:type="paragraph" w:styleId="Titre9">
    <w:name w:val="heading 9"/>
    <w:basedOn w:val="Normal"/>
    <w:next w:val="Normal"/>
    <w:qFormat/>
    <w:pPr>
      <w:keepNext/>
      <w:jc w:val="both"/>
      <w:outlineLvl w:val="8"/>
    </w:pPr>
    <w:rPr>
      <w:rFonts w:ascii="Century Gothic" w:hAnsi="Century Gothic"/>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2">
    <w:name w:val="Body Text 2"/>
    <w:basedOn w:val="Normal"/>
    <w:pPr>
      <w:spacing w:line="240" w:lineRule="exact"/>
      <w:jc w:val="center"/>
    </w:pPr>
    <w:rPr>
      <w:rFonts w:ascii="Arial" w:hAnsi="Arial"/>
      <w:b/>
      <w:sz w:val="22"/>
    </w:rPr>
  </w:style>
  <w:style w:type="paragraph" w:styleId="Corpsdetexte">
    <w:name w:val="Body Text"/>
    <w:basedOn w:val="Normal"/>
    <w:pPr>
      <w:jc w:val="both"/>
    </w:pPr>
    <w:rPr>
      <w:rFonts w:ascii="CenturyGothic" w:hAnsi="CenturyGothic"/>
      <w:snapToGrid w:val="0"/>
      <w:sz w:val="24"/>
    </w:rPr>
  </w:style>
  <w:style w:type="paragraph" w:styleId="Corpsdetexte3">
    <w:name w:val="Body Text 3"/>
    <w:basedOn w:val="Normal"/>
    <w:rPr>
      <w:rFonts w:ascii="Arial" w:hAnsi="Arial"/>
      <w:snapToGrid w:val="0"/>
      <w:color w:val="000000"/>
    </w:rPr>
  </w:style>
  <w:style w:type="paragraph" w:styleId="Retraitcorpsdetexte">
    <w:name w:val="Body Text Indent"/>
    <w:basedOn w:val="Normal"/>
    <w:pPr>
      <w:ind w:left="851"/>
      <w:jc w:val="both"/>
    </w:pPr>
    <w:rPr>
      <w:rFonts w:ascii="CenturyGothic" w:hAnsi="CenturyGothic"/>
      <w:snapToGrid w:val="0"/>
      <w:sz w:val="24"/>
    </w:rPr>
  </w:style>
  <w:style w:type="character" w:styleId="Numrodepage">
    <w:name w:val="page number"/>
    <w:basedOn w:val="Policepardfaut"/>
  </w:style>
  <w:style w:type="paragraph" w:styleId="Retraitcorpsdetexte3">
    <w:name w:val="Body Text Indent 3"/>
    <w:basedOn w:val="Normal"/>
    <w:pPr>
      <w:tabs>
        <w:tab w:val="left" w:pos="-2694"/>
      </w:tabs>
      <w:ind w:left="1418"/>
      <w:jc w:val="both"/>
    </w:pPr>
    <w:rPr>
      <w:rFonts w:ascii="Century Gothic" w:hAnsi="Century Gothic"/>
    </w:rPr>
  </w:style>
  <w:style w:type="paragraph" w:styleId="Retraitcorpsdetexte2">
    <w:name w:val="Body Text Indent 2"/>
    <w:basedOn w:val="Normal"/>
    <w:pPr>
      <w:tabs>
        <w:tab w:val="left" w:pos="1418"/>
      </w:tabs>
      <w:ind w:left="1418"/>
      <w:jc w:val="both"/>
    </w:pPr>
    <w:rPr>
      <w:rFonts w:ascii="Century Gothic" w:hAnsi="Century Gothic"/>
      <w:sz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character" w:styleId="Lienhypertexte">
    <w:name w:val="Hyperlink"/>
    <w:rPr>
      <w:color w:val="0000FF"/>
      <w:u w:val="single"/>
    </w:rPr>
  </w:style>
  <w:style w:type="character" w:customStyle="1" w:styleId="Titre1Car">
    <w:name w:val="Titre 1 Car"/>
    <w:rPr>
      <w:rFonts w:ascii="CenturyGothic" w:hAnsi="CenturyGothic"/>
      <w:b/>
      <w:snapToGrid w:val="0"/>
      <w:sz w:val="24"/>
      <w:lang w:val="fr-FR" w:eastAsia="fr-FR" w:bidi="ar-SA"/>
    </w:rPr>
  </w:style>
  <w:style w:type="paragraph" w:styleId="TM3">
    <w:name w:val="toc 3"/>
    <w:basedOn w:val="Normal"/>
    <w:next w:val="Normal"/>
    <w:autoRedefine/>
    <w:semiHidden/>
    <w:pPr>
      <w:ind w:left="400"/>
    </w:pPr>
  </w:style>
  <w:style w:type="paragraph" w:styleId="Notedebasdepage">
    <w:name w:val="footnote text"/>
    <w:basedOn w:val="Normal"/>
    <w:semiHidden/>
    <w:rPr>
      <w:rFonts w:ascii="Univers (WN)" w:hAnsi="Univers (WN)"/>
    </w:rPr>
  </w:style>
  <w:style w:type="paragraph" w:customStyle="1" w:styleId="fcasegauche">
    <w:name w:val="f_case_gauche"/>
    <w:basedOn w:val="Normal"/>
    <w:pPr>
      <w:spacing w:after="60"/>
      <w:ind w:left="284" w:hanging="284"/>
      <w:jc w:val="both"/>
    </w:pPr>
    <w:rPr>
      <w:rFonts w:ascii="Univers (WN)" w:hAnsi="Univers (WN)"/>
    </w:rPr>
  </w:style>
  <w:style w:type="paragraph" w:customStyle="1" w:styleId="fcase1ertab">
    <w:name w:val="f_case_1ertab"/>
    <w:basedOn w:val="Normal"/>
    <w:pPr>
      <w:tabs>
        <w:tab w:val="left" w:pos="426"/>
      </w:tabs>
      <w:ind w:left="709" w:hanging="709"/>
      <w:jc w:val="both"/>
    </w:pPr>
    <w:rPr>
      <w:rFonts w:ascii="Univers (WN)" w:hAnsi="Univers (WN)"/>
    </w:rPr>
  </w:style>
  <w:style w:type="character" w:styleId="Appelnotedebasdep">
    <w:name w:val="footnote reference"/>
    <w:semiHidden/>
    <w:rPr>
      <w:vertAlign w:val="superscript"/>
    </w:rPr>
  </w:style>
  <w:style w:type="paragraph" w:styleId="Textedebulles">
    <w:name w:val="Balloon Text"/>
    <w:basedOn w:val="Normal"/>
    <w:semiHidden/>
    <w:rsid w:val="00C44595"/>
    <w:rPr>
      <w:rFonts w:ascii="Tahoma" w:hAnsi="Tahoma" w:cs="Tahoma"/>
      <w:sz w:val="16"/>
      <w:szCs w:val="16"/>
    </w:rPr>
  </w:style>
  <w:style w:type="paragraph" w:styleId="Paragraphedeliste">
    <w:name w:val="List Paragraph"/>
    <w:basedOn w:val="Normal"/>
    <w:uiPriority w:val="34"/>
    <w:qFormat/>
    <w:rsid w:val="00C563F8"/>
    <w:pPr>
      <w:ind w:left="708"/>
    </w:pPr>
  </w:style>
  <w:style w:type="character" w:styleId="Marquedecommentaire">
    <w:name w:val="annotation reference"/>
    <w:uiPriority w:val="99"/>
    <w:semiHidden/>
    <w:unhideWhenUsed/>
    <w:rsid w:val="001D42C9"/>
    <w:rPr>
      <w:sz w:val="16"/>
      <w:szCs w:val="16"/>
    </w:rPr>
  </w:style>
  <w:style w:type="paragraph" w:styleId="Commentaire">
    <w:name w:val="annotation text"/>
    <w:basedOn w:val="Normal"/>
    <w:link w:val="CommentaireCar"/>
    <w:uiPriority w:val="99"/>
    <w:semiHidden/>
    <w:unhideWhenUsed/>
    <w:rsid w:val="001D42C9"/>
  </w:style>
  <w:style w:type="character" w:customStyle="1" w:styleId="CommentaireCar">
    <w:name w:val="Commentaire Car"/>
    <w:basedOn w:val="Policepardfaut"/>
    <w:link w:val="Commentaire"/>
    <w:uiPriority w:val="99"/>
    <w:semiHidden/>
    <w:rsid w:val="001D42C9"/>
  </w:style>
  <w:style w:type="paragraph" w:styleId="Objetducommentaire">
    <w:name w:val="annotation subject"/>
    <w:basedOn w:val="Commentaire"/>
    <w:next w:val="Commentaire"/>
    <w:link w:val="ObjetducommentaireCar"/>
    <w:uiPriority w:val="99"/>
    <w:semiHidden/>
    <w:unhideWhenUsed/>
    <w:rsid w:val="001D42C9"/>
    <w:rPr>
      <w:b/>
      <w:bCs/>
    </w:rPr>
  </w:style>
  <w:style w:type="character" w:customStyle="1" w:styleId="ObjetducommentaireCar">
    <w:name w:val="Objet du commentaire Car"/>
    <w:link w:val="Objetducommentaire"/>
    <w:uiPriority w:val="99"/>
    <w:semiHidden/>
    <w:rsid w:val="001D4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6526">
      <w:bodyDiv w:val="1"/>
      <w:marLeft w:val="0"/>
      <w:marRight w:val="0"/>
      <w:marTop w:val="0"/>
      <w:marBottom w:val="0"/>
      <w:divBdr>
        <w:top w:val="none" w:sz="0" w:space="0" w:color="auto"/>
        <w:left w:val="none" w:sz="0" w:space="0" w:color="auto"/>
        <w:bottom w:val="none" w:sz="0" w:space="0" w:color="auto"/>
        <w:right w:val="none" w:sz="0" w:space="0" w:color="auto"/>
      </w:divBdr>
    </w:div>
    <w:div w:id="294868336">
      <w:bodyDiv w:val="1"/>
      <w:marLeft w:val="0"/>
      <w:marRight w:val="0"/>
      <w:marTop w:val="0"/>
      <w:marBottom w:val="0"/>
      <w:divBdr>
        <w:top w:val="none" w:sz="0" w:space="0" w:color="auto"/>
        <w:left w:val="none" w:sz="0" w:space="0" w:color="auto"/>
        <w:bottom w:val="none" w:sz="0" w:space="0" w:color="auto"/>
        <w:right w:val="none" w:sz="0" w:space="0" w:color="auto"/>
      </w:divBdr>
    </w:div>
    <w:div w:id="58071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CC319-797C-4FCA-B6EE-72D7E796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597</TotalTime>
  <Pages>6</Pages>
  <Words>2063</Words>
  <Characters>11351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ANNÉES 2002 à 2004</vt:lpstr>
    </vt:vector>
  </TitlesOfParts>
  <Company>Agence De l'Eau RMC</Company>
  <LinksUpToDate>false</LinksUpToDate>
  <CharactersWithSpaces>13388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ANNÉES 2002 à 2004</dc:title>
  <dc:creator>MERADOU-L</dc:creator>
  <cp:lastModifiedBy>ODOUL Patrick</cp:lastModifiedBy>
  <cp:revision>38</cp:revision>
  <cp:lastPrinted>2016-05-18T14:06:00Z</cp:lastPrinted>
  <dcterms:created xsi:type="dcterms:W3CDTF">2016-05-02T11:20:00Z</dcterms:created>
  <dcterms:modified xsi:type="dcterms:W3CDTF">2016-07-25T08:00:00Z</dcterms:modified>
</cp:coreProperties>
</file>